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59F" w:rsidRDefault="003E159F"/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215"/>
        <w:gridCol w:w="4138"/>
      </w:tblGrid>
      <w:tr w:rsidR="00E17DD7" w:rsidTr="00F45BE3">
        <w:trPr>
          <w:trHeight w:val="2136"/>
        </w:trPr>
        <w:tc>
          <w:tcPr>
            <w:tcW w:w="10203" w:type="dxa"/>
            <w:gridSpan w:val="3"/>
            <w:tcBorders>
              <w:bottom w:val="single" w:sz="4" w:space="0" w:color="000000"/>
            </w:tcBorders>
          </w:tcPr>
          <w:p w:rsidR="00E17DD7" w:rsidRPr="00E17DD7" w:rsidRDefault="00E17DD7" w:rsidP="00F45BE3">
            <w:pPr>
              <w:pStyle w:val="TableParagraph"/>
              <w:spacing w:before="75"/>
              <w:ind w:left="18" w:right="1"/>
              <w:rPr>
                <w:b/>
                <w:sz w:val="26"/>
                <w:lang w:val="ru-RU"/>
              </w:rPr>
            </w:pPr>
            <w:bookmarkStart w:id="0" w:name="Сведения_об_объекте_"/>
            <w:bookmarkEnd w:id="0"/>
            <w:r w:rsidRPr="00E17DD7">
              <w:rPr>
                <w:b/>
                <w:sz w:val="26"/>
                <w:lang w:val="ru-RU"/>
              </w:rPr>
              <w:t>ГРАФИЧЕСКОЕ</w:t>
            </w:r>
            <w:r w:rsidRPr="00E17DD7">
              <w:rPr>
                <w:b/>
                <w:spacing w:val="63"/>
                <w:sz w:val="26"/>
                <w:lang w:val="ru-RU"/>
              </w:rPr>
              <w:t xml:space="preserve"> </w:t>
            </w:r>
            <w:r w:rsidRPr="00E17DD7">
              <w:rPr>
                <w:b/>
                <w:spacing w:val="-2"/>
                <w:sz w:val="26"/>
                <w:lang w:val="ru-RU"/>
              </w:rPr>
              <w:t>ОПИСАНИЕ</w:t>
            </w:r>
          </w:p>
          <w:p w:rsidR="00E17DD7" w:rsidRPr="00E17DD7" w:rsidRDefault="00E17DD7" w:rsidP="00F45BE3">
            <w:pPr>
              <w:pStyle w:val="TableParagraph"/>
              <w:spacing w:before="9" w:line="247" w:lineRule="auto"/>
              <w:ind w:left="18"/>
              <w:rPr>
                <w:b/>
                <w:sz w:val="26"/>
                <w:lang w:val="ru-RU"/>
              </w:rPr>
            </w:pPr>
            <w:r w:rsidRPr="00E17DD7">
              <w:rPr>
                <w:b/>
                <w:w w:val="105"/>
                <w:sz w:val="26"/>
                <w:lang w:val="ru-RU"/>
              </w:rPr>
              <w:t>местоположения</w:t>
            </w:r>
            <w:r w:rsidRPr="00E17DD7">
              <w:rPr>
                <w:b/>
                <w:spacing w:val="-4"/>
                <w:w w:val="105"/>
                <w:sz w:val="26"/>
                <w:lang w:val="ru-RU"/>
              </w:rPr>
              <w:t xml:space="preserve"> </w:t>
            </w:r>
            <w:r w:rsidRPr="00E17DD7">
              <w:rPr>
                <w:b/>
                <w:w w:val="105"/>
                <w:sz w:val="26"/>
                <w:lang w:val="ru-RU"/>
              </w:rPr>
              <w:t>границ</w:t>
            </w:r>
            <w:r w:rsidRPr="00E17DD7">
              <w:rPr>
                <w:b/>
                <w:spacing w:val="-4"/>
                <w:w w:val="105"/>
                <w:sz w:val="26"/>
                <w:lang w:val="ru-RU"/>
              </w:rPr>
              <w:t xml:space="preserve"> </w:t>
            </w:r>
            <w:r w:rsidRPr="00E17DD7">
              <w:rPr>
                <w:b/>
                <w:w w:val="105"/>
                <w:sz w:val="26"/>
                <w:lang w:val="ru-RU"/>
              </w:rPr>
              <w:t>публичного сервитута</w:t>
            </w:r>
          </w:p>
          <w:p w:rsidR="00E17DD7" w:rsidRPr="00E17DD7" w:rsidRDefault="00E17DD7" w:rsidP="00F45BE3">
            <w:pPr>
              <w:tabs>
                <w:tab w:val="left" w:pos="1134"/>
              </w:tabs>
              <w:ind w:left="288" w:right="266" w:hanging="3"/>
              <w:jc w:val="both"/>
              <w:rPr>
                <w:spacing w:val="-8"/>
                <w:sz w:val="25"/>
                <w:szCs w:val="25"/>
                <w:lang w:val="ru-RU" w:eastAsia="ru-RU"/>
              </w:rPr>
            </w:pPr>
            <w:r w:rsidRPr="00E17DD7">
              <w:rPr>
                <w:sz w:val="25"/>
                <w:szCs w:val="25"/>
                <w:lang w:val="ru-RU"/>
              </w:rPr>
              <w:t xml:space="preserve">в целях прокладки и переустройства </w:t>
            </w:r>
            <w:r w:rsidRPr="00E17DD7">
              <w:rPr>
                <w:spacing w:val="-8"/>
                <w:sz w:val="25"/>
                <w:szCs w:val="25"/>
                <w:lang w:val="ru-RU" w:eastAsia="ru-RU"/>
              </w:rPr>
              <w:t>«Газопровода высокого давления от ГРС-1 - ГРП 1 ТЭЦ-1 (правая нитка)», кадастровый номер сооружений 24:55:0000000:42534 (инв. номер 830100000027) и «Г/провод ГРС-1 - ГРП ТЭЦ-1 (левая нитка)», кадастровый номер сооружений 24:55:0000000:42532 (инв. номер инв. №</w:t>
            </w:r>
            <w:r w:rsidRPr="00AF4233">
              <w:rPr>
                <w:spacing w:val="-8"/>
                <w:sz w:val="25"/>
                <w:szCs w:val="25"/>
                <w:lang w:eastAsia="ru-RU"/>
              </w:rPr>
              <w:t> </w:t>
            </w:r>
            <w:r w:rsidRPr="00E17DD7">
              <w:rPr>
                <w:spacing w:val="-8"/>
                <w:sz w:val="25"/>
                <w:szCs w:val="25"/>
                <w:lang w:val="ru-RU" w:eastAsia="ru-RU"/>
              </w:rPr>
              <w:t>830100000026), наименование после реконструкции - «Газопровод «Г/провод ГРС-1 - ГРП-1, 2 ТЭЦ-1 (левая и правая нитка)» и его эксплуатации в границах полос отвода и придорожных полос автомобильных дорог</w:t>
            </w:r>
          </w:p>
        </w:tc>
      </w:tr>
      <w:tr w:rsidR="00E17DD7" w:rsidTr="00F45BE3">
        <w:trPr>
          <w:trHeight w:val="438"/>
        </w:trPr>
        <w:tc>
          <w:tcPr>
            <w:tcW w:w="10203" w:type="dxa"/>
            <w:gridSpan w:val="3"/>
          </w:tcPr>
          <w:p w:rsidR="00E17DD7" w:rsidRDefault="00E17DD7" w:rsidP="00F45BE3">
            <w:pPr>
              <w:pStyle w:val="TableParagraph"/>
              <w:spacing w:before="72"/>
              <w:ind w:left="18" w:right="3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Раздел</w:t>
            </w:r>
            <w:proofErr w:type="spellEnd"/>
            <w:r>
              <w:rPr>
                <w:b/>
                <w:spacing w:val="24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1</w:t>
            </w:r>
          </w:p>
        </w:tc>
      </w:tr>
      <w:tr w:rsidR="00E17DD7" w:rsidTr="00F45BE3">
        <w:trPr>
          <w:trHeight w:val="438"/>
        </w:trPr>
        <w:tc>
          <w:tcPr>
            <w:tcW w:w="10203" w:type="dxa"/>
            <w:gridSpan w:val="3"/>
          </w:tcPr>
          <w:p w:rsidR="00E17DD7" w:rsidRDefault="00E17DD7" w:rsidP="00F45BE3">
            <w:pPr>
              <w:pStyle w:val="TableParagraph"/>
              <w:spacing w:before="72"/>
              <w:ind w:left="18" w:right="2"/>
              <w:rPr>
                <w:b/>
                <w:sz w:val="26"/>
              </w:rPr>
            </w:pPr>
            <w:proofErr w:type="spellStart"/>
            <w:r>
              <w:rPr>
                <w:b/>
                <w:w w:val="105"/>
                <w:sz w:val="26"/>
              </w:rPr>
              <w:t>Сведения</w:t>
            </w:r>
            <w:proofErr w:type="spellEnd"/>
            <w:r>
              <w:rPr>
                <w:b/>
                <w:spacing w:val="-17"/>
                <w:w w:val="105"/>
                <w:sz w:val="26"/>
              </w:rPr>
              <w:t xml:space="preserve"> </w:t>
            </w:r>
            <w:r>
              <w:rPr>
                <w:b/>
                <w:w w:val="105"/>
                <w:sz w:val="26"/>
              </w:rPr>
              <w:t xml:space="preserve">о </w:t>
            </w:r>
            <w:proofErr w:type="spellStart"/>
            <w:r>
              <w:rPr>
                <w:b/>
                <w:w w:val="105"/>
                <w:sz w:val="26"/>
              </w:rPr>
              <w:t>публичном</w:t>
            </w:r>
            <w:proofErr w:type="spellEnd"/>
            <w:r>
              <w:rPr>
                <w:b/>
                <w:w w:val="105"/>
                <w:sz w:val="26"/>
              </w:rPr>
              <w:t xml:space="preserve"> </w:t>
            </w:r>
            <w:proofErr w:type="spellStart"/>
            <w:r>
              <w:rPr>
                <w:b/>
                <w:w w:val="105"/>
                <w:sz w:val="26"/>
              </w:rPr>
              <w:t>сервитуте</w:t>
            </w:r>
            <w:proofErr w:type="spellEnd"/>
          </w:p>
        </w:tc>
      </w:tr>
      <w:tr w:rsidR="00E17DD7" w:rsidTr="00F45BE3">
        <w:trPr>
          <w:trHeight w:val="438"/>
        </w:trPr>
        <w:tc>
          <w:tcPr>
            <w:tcW w:w="850" w:type="dxa"/>
          </w:tcPr>
          <w:p w:rsidR="00E17DD7" w:rsidRDefault="00E17DD7" w:rsidP="00F45BE3">
            <w:pPr>
              <w:pStyle w:val="TableParagraph"/>
              <w:spacing w:before="98"/>
              <w:ind w:left="14"/>
              <w:rPr>
                <w:b/>
                <w:sz w:val="21"/>
              </w:rPr>
            </w:pPr>
            <w:r>
              <w:rPr>
                <w:b/>
                <w:sz w:val="21"/>
              </w:rPr>
              <w:t>№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п/п</w:t>
            </w:r>
          </w:p>
        </w:tc>
        <w:tc>
          <w:tcPr>
            <w:tcW w:w="5215" w:type="dxa"/>
            <w:vAlign w:val="center"/>
          </w:tcPr>
          <w:p w:rsidR="00E17DD7" w:rsidRDefault="00E17DD7" w:rsidP="00F45BE3">
            <w:pPr>
              <w:pStyle w:val="TableParagraph"/>
              <w:spacing w:before="98"/>
              <w:ind w:left="1404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Характеристики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публичного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сервитута</w:t>
            </w:r>
            <w:proofErr w:type="spellEnd"/>
          </w:p>
        </w:tc>
        <w:tc>
          <w:tcPr>
            <w:tcW w:w="4138" w:type="dxa"/>
          </w:tcPr>
          <w:p w:rsidR="00E17DD7" w:rsidRDefault="00E17DD7" w:rsidP="00F45BE3">
            <w:pPr>
              <w:pStyle w:val="TableParagraph"/>
              <w:spacing w:before="98"/>
              <w:ind w:left="858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Описание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характеристик</w:t>
            </w:r>
            <w:proofErr w:type="spellEnd"/>
          </w:p>
        </w:tc>
      </w:tr>
      <w:tr w:rsidR="00E17DD7" w:rsidTr="00F45BE3">
        <w:trPr>
          <w:trHeight w:val="325"/>
        </w:trPr>
        <w:tc>
          <w:tcPr>
            <w:tcW w:w="850" w:type="dxa"/>
          </w:tcPr>
          <w:p w:rsidR="00E17DD7" w:rsidRDefault="00E17DD7" w:rsidP="00F45BE3">
            <w:pPr>
              <w:pStyle w:val="TableParagraph"/>
              <w:spacing w:before="42"/>
              <w:ind w:left="1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5215" w:type="dxa"/>
          </w:tcPr>
          <w:p w:rsidR="00E17DD7" w:rsidRDefault="00E17DD7" w:rsidP="00F45BE3">
            <w:pPr>
              <w:pStyle w:val="TableParagraph"/>
              <w:spacing w:before="42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4138" w:type="dxa"/>
          </w:tcPr>
          <w:p w:rsidR="00E17DD7" w:rsidRDefault="00E17DD7" w:rsidP="00F45BE3">
            <w:pPr>
              <w:pStyle w:val="TableParagraph"/>
              <w:spacing w:before="42"/>
              <w:ind w:left="16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E17DD7" w:rsidTr="00F45BE3">
        <w:trPr>
          <w:trHeight w:val="438"/>
        </w:trPr>
        <w:tc>
          <w:tcPr>
            <w:tcW w:w="850" w:type="dxa"/>
          </w:tcPr>
          <w:p w:rsidR="00E17DD7" w:rsidRDefault="00E17DD7" w:rsidP="00F45BE3">
            <w:pPr>
              <w:pStyle w:val="TableParagraph"/>
              <w:spacing w:before="98"/>
              <w:ind w:left="14" w:right="7"/>
              <w:rPr>
                <w:sz w:val="21"/>
              </w:rPr>
            </w:pPr>
            <w:r>
              <w:rPr>
                <w:spacing w:val="-5"/>
                <w:sz w:val="21"/>
              </w:rPr>
              <w:t>1.</w:t>
            </w:r>
          </w:p>
        </w:tc>
        <w:tc>
          <w:tcPr>
            <w:tcW w:w="5215" w:type="dxa"/>
          </w:tcPr>
          <w:p w:rsidR="00E17DD7" w:rsidRDefault="00E17DD7" w:rsidP="00F45BE3">
            <w:pPr>
              <w:pStyle w:val="TableParagraph"/>
              <w:spacing w:before="98"/>
              <w:ind w:left="79"/>
              <w:jc w:val="left"/>
              <w:rPr>
                <w:sz w:val="21"/>
              </w:rPr>
            </w:pPr>
            <w:proofErr w:type="spellStart"/>
            <w:r>
              <w:rPr>
                <w:sz w:val="21"/>
              </w:rPr>
              <w:t>Местоположение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публичного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сервитута</w:t>
            </w:r>
            <w:proofErr w:type="spellEnd"/>
          </w:p>
        </w:tc>
        <w:tc>
          <w:tcPr>
            <w:tcW w:w="4138" w:type="dxa"/>
          </w:tcPr>
          <w:p w:rsidR="00E17DD7" w:rsidRDefault="00E17DD7" w:rsidP="00F45BE3">
            <w:pPr>
              <w:pStyle w:val="TableParagraph"/>
              <w:spacing w:before="98"/>
              <w:ind w:left="132"/>
              <w:jc w:val="left"/>
              <w:rPr>
                <w:sz w:val="21"/>
              </w:rPr>
            </w:pPr>
            <w:proofErr w:type="spellStart"/>
            <w:r>
              <w:rPr>
                <w:sz w:val="21"/>
              </w:rPr>
              <w:t>Красноярский</w:t>
            </w:r>
            <w:proofErr w:type="spellEnd"/>
            <w:r>
              <w:rPr>
                <w:spacing w:val="-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край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-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город</w:t>
            </w:r>
            <w:proofErr w:type="spellEnd"/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Норильск</w:t>
            </w:r>
            <w:proofErr w:type="spellEnd"/>
          </w:p>
        </w:tc>
      </w:tr>
      <w:tr w:rsidR="00E17DD7" w:rsidTr="00F45BE3">
        <w:trPr>
          <w:trHeight w:val="665"/>
        </w:trPr>
        <w:tc>
          <w:tcPr>
            <w:tcW w:w="850" w:type="dxa"/>
          </w:tcPr>
          <w:p w:rsidR="00E17DD7" w:rsidRDefault="00E17DD7" w:rsidP="00F45BE3">
            <w:pPr>
              <w:pStyle w:val="TableParagraph"/>
              <w:spacing w:before="212"/>
              <w:ind w:left="14" w:right="7"/>
              <w:rPr>
                <w:sz w:val="21"/>
              </w:rPr>
            </w:pPr>
            <w:r>
              <w:rPr>
                <w:spacing w:val="-5"/>
                <w:sz w:val="21"/>
              </w:rPr>
              <w:t>2.</w:t>
            </w:r>
          </w:p>
        </w:tc>
        <w:tc>
          <w:tcPr>
            <w:tcW w:w="5215" w:type="dxa"/>
          </w:tcPr>
          <w:p w:rsidR="00E17DD7" w:rsidRPr="00E17DD7" w:rsidRDefault="00E17DD7" w:rsidP="00F45BE3">
            <w:pPr>
              <w:pStyle w:val="TableParagraph"/>
              <w:spacing w:before="91"/>
              <w:ind w:left="79"/>
              <w:jc w:val="left"/>
              <w:rPr>
                <w:sz w:val="21"/>
                <w:lang w:val="ru-RU"/>
              </w:rPr>
            </w:pPr>
            <w:r w:rsidRPr="00E17DD7">
              <w:rPr>
                <w:sz w:val="21"/>
                <w:lang w:val="ru-RU"/>
              </w:rPr>
              <w:t>Площадь</w:t>
            </w:r>
            <w:r w:rsidRPr="00E17DD7">
              <w:rPr>
                <w:spacing w:val="-4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публичного сервитута</w:t>
            </w:r>
            <w:r w:rsidRPr="00E17DD7">
              <w:rPr>
                <w:spacing w:val="-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+/-</w:t>
            </w:r>
            <w:r w:rsidRPr="00E17DD7">
              <w:rPr>
                <w:spacing w:val="-2"/>
                <w:sz w:val="21"/>
                <w:lang w:val="ru-RU"/>
              </w:rPr>
              <w:t xml:space="preserve"> величина</w:t>
            </w:r>
          </w:p>
          <w:p w:rsidR="00E17DD7" w:rsidRPr="00E17DD7" w:rsidRDefault="00E17DD7" w:rsidP="00F45BE3">
            <w:pPr>
              <w:pStyle w:val="TableParagraph"/>
              <w:ind w:left="79"/>
              <w:jc w:val="left"/>
              <w:rPr>
                <w:sz w:val="21"/>
                <w:lang w:val="ru-RU"/>
              </w:rPr>
            </w:pPr>
            <w:r w:rsidRPr="00E17DD7">
              <w:rPr>
                <w:sz w:val="21"/>
                <w:lang w:val="ru-RU"/>
              </w:rPr>
              <w:t>погрешности</w:t>
            </w:r>
            <w:r w:rsidRPr="00E17DD7">
              <w:rPr>
                <w:spacing w:val="-3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определения</w:t>
            </w:r>
            <w:r w:rsidRPr="00E17DD7">
              <w:rPr>
                <w:spacing w:val="-3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площади</w:t>
            </w:r>
            <w:r w:rsidRPr="00E17DD7">
              <w:rPr>
                <w:spacing w:val="-3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(Р</w:t>
            </w:r>
            <w:r w:rsidRPr="00E17DD7">
              <w:rPr>
                <w:spacing w:val="-3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+/-</w:t>
            </w:r>
            <w:r w:rsidRPr="00E17DD7">
              <w:rPr>
                <w:spacing w:val="-3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Дельта</w:t>
            </w:r>
            <w:r w:rsidRPr="00E17DD7">
              <w:rPr>
                <w:spacing w:val="-2"/>
                <w:sz w:val="21"/>
                <w:lang w:val="ru-RU"/>
              </w:rPr>
              <w:t xml:space="preserve"> </w:t>
            </w:r>
            <w:r w:rsidRPr="00E17DD7">
              <w:rPr>
                <w:spacing w:val="-5"/>
                <w:sz w:val="21"/>
                <w:lang w:val="ru-RU"/>
              </w:rPr>
              <w:t>Р)</w:t>
            </w:r>
          </w:p>
        </w:tc>
        <w:tc>
          <w:tcPr>
            <w:tcW w:w="4138" w:type="dxa"/>
          </w:tcPr>
          <w:p w:rsidR="00E17DD7" w:rsidRPr="00E17DD7" w:rsidRDefault="00E17DD7" w:rsidP="00F45BE3">
            <w:pPr>
              <w:pStyle w:val="a5"/>
              <w:rPr>
                <w:spacing w:val="-5"/>
                <w:sz w:val="21"/>
                <w:szCs w:val="21"/>
                <w:lang w:val="ru-RU"/>
              </w:rPr>
            </w:pPr>
            <w:r w:rsidRPr="00E17DD7">
              <w:rPr>
                <w:color w:val="FF0000"/>
                <w:sz w:val="21"/>
                <w:szCs w:val="21"/>
                <w:lang w:val="ru-RU"/>
              </w:rPr>
              <w:t xml:space="preserve"> </w:t>
            </w:r>
            <w:r w:rsidRPr="00E17DD7">
              <w:rPr>
                <w:sz w:val="21"/>
                <w:szCs w:val="21"/>
                <w:lang w:val="ru-RU"/>
              </w:rPr>
              <w:t xml:space="preserve">Общая площадь публичного сервитута - 1053 +/- 11 </w:t>
            </w:r>
            <w:r w:rsidRPr="00E17DD7">
              <w:rPr>
                <w:spacing w:val="-5"/>
                <w:sz w:val="21"/>
                <w:szCs w:val="21"/>
                <w:lang w:val="ru-RU"/>
              </w:rPr>
              <w:t xml:space="preserve">м², из них: </w:t>
            </w:r>
          </w:p>
          <w:p w:rsidR="00E17DD7" w:rsidRPr="00E17DD7" w:rsidRDefault="00E17DD7" w:rsidP="00F45BE3">
            <w:pPr>
              <w:rPr>
                <w:sz w:val="21"/>
                <w:szCs w:val="21"/>
                <w:lang w:val="ru-RU"/>
              </w:rPr>
            </w:pPr>
            <w:r w:rsidRPr="00E17DD7">
              <w:rPr>
                <w:sz w:val="21"/>
                <w:szCs w:val="21"/>
                <w:lang w:val="ru-RU"/>
              </w:rPr>
              <w:t xml:space="preserve"> 1)  407 кв.м. - площадь части земельного участка с кадастровым номером 24:55:0000000:61, расположенного по адресу: Красноярский край, район города Норильска, юго-западная объездная автодорога города Норильска;</w:t>
            </w:r>
          </w:p>
          <w:p w:rsidR="00E17DD7" w:rsidRPr="00AF4FCC" w:rsidRDefault="00E17DD7" w:rsidP="00F45BE3">
            <w:pPr>
              <w:rPr>
                <w:sz w:val="21"/>
                <w:szCs w:val="21"/>
              </w:rPr>
            </w:pPr>
            <w:r w:rsidRPr="00E17DD7">
              <w:rPr>
                <w:sz w:val="21"/>
                <w:szCs w:val="21"/>
                <w:lang w:val="ru-RU"/>
              </w:rPr>
              <w:t xml:space="preserve"> 2) 647 кв.м.- площадь части земельного участка с кадастровым номером 24:55:0402013:130, расположенного по адресу: Красноярский край, г.</w:t>
            </w:r>
            <w:r w:rsidRPr="008506A4">
              <w:rPr>
                <w:sz w:val="21"/>
                <w:szCs w:val="21"/>
              </w:rPr>
              <w:t> </w:t>
            </w:r>
            <w:r w:rsidRPr="00E17DD7">
              <w:rPr>
                <w:sz w:val="21"/>
                <w:szCs w:val="21"/>
                <w:lang w:val="ru-RU"/>
              </w:rPr>
              <w:t xml:space="preserve">Норильск, в районе ул. </w:t>
            </w:r>
            <w:proofErr w:type="spellStart"/>
            <w:r w:rsidRPr="008506A4">
              <w:rPr>
                <w:sz w:val="21"/>
                <w:szCs w:val="21"/>
              </w:rPr>
              <w:t>Павлова</w:t>
            </w:r>
            <w:proofErr w:type="spellEnd"/>
            <w:r w:rsidRPr="008506A4">
              <w:rPr>
                <w:sz w:val="21"/>
                <w:szCs w:val="21"/>
              </w:rPr>
              <w:t xml:space="preserve">, </w:t>
            </w:r>
            <w:proofErr w:type="spellStart"/>
            <w:r w:rsidRPr="008506A4">
              <w:rPr>
                <w:sz w:val="21"/>
                <w:szCs w:val="21"/>
              </w:rPr>
              <w:t>на</w:t>
            </w:r>
            <w:proofErr w:type="spellEnd"/>
            <w:r w:rsidRPr="008506A4">
              <w:rPr>
                <w:sz w:val="21"/>
                <w:szCs w:val="21"/>
              </w:rPr>
              <w:t xml:space="preserve"> </w:t>
            </w:r>
            <w:proofErr w:type="spellStart"/>
            <w:r w:rsidRPr="008506A4">
              <w:rPr>
                <w:sz w:val="21"/>
                <w:szCs w:val="21"/>
              </w:rPr>
              <w:t>юго-восток</w:t>
            </w:r>
            <w:proofErr w:type="spellEnd"/>
            <w:r w:rsidRPr="008506A4">
              <w:rPr>
                <w:sz w:val="21"/>
                <w:szCs w:val="21"/>
              </w:rPr>
              <w:t>.</w:t>
            </w:r>
          </w:p>
        </w:tc>
      </w:tr>
      <w:tr w:rsidR="00E17DD7" w:rsidTr="00F45BE3">
        <w:trPr>
          <w:trHeight w:val="449"/>
        </w:trPr>
        <w:tc>
          <w:tcPr>
            <w:tcW w:w="10203" w:type="dxa"/>
            <w:gridSpan w:val="3"/>
          </w:tcPr>
          <w:p w:rsidR="00E17DD7" w:rsidRDefault="00E17DD7" w:rsidP="00F45BE3">
            <w:pPr>
              <w:pStyle w:val="TableParagraph"/>
              <w:jc w:val="left"/>
            </w:pPr>
          </w:p>
        </w:tc>
      </w:tr>
    </w:tbl>
    <w:p w:rsidR="00E17DD7" w:rsidRDefault="00E17DD7" w:rsidP="00E17DD7">
      <w:pPr>
        <w:pStyle w:val="TableParagraph"/>
        <w:jc w:val="left"/>
        <w:sectPr w:rsidR="00E17DD7" w:rsidSect="00E17DD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10" w:h="16840"/>
          <w:pgMar w:top="567" w:right="425" w:bottom="567" w:left="992" w:header="284" w:footer="720" w:gutter="0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1361"/>
        <w:gridCol w:w="1361"/>
        <w:gridCol w:w="1871"/>
        <w:gridCol w:w="1758"/>
        <w:gridCol w:w="1815"/>
      </w:tblGrid>
      <w:tr w:rsidR="00E17DD7" w:rsidTr="00F45BE3">
        <w:trPr>
          <w:trHeight w:val="608"/>
        </w:trPr>
        <w:tc>
          <w:tcPr>
            <w:tcW w:w="10207" w:type="dxa"/>
            <w:gridSpan w:val="6"/>
          </w:tcPr>
          <w:p w:rsidR="00E17DD7" w:rsidRDefault="00E17DD7" w:rsidP="00F45BE3">
            <w:pPr>
              <w:pStyle w:val="TableParagraph"/>
              <w:spacing w:before="182"/>
              <w:ind w:left="11"/>
              <w:rPr>
                <w:b/>
                <w:sz w:val="26"/>
              </w:rPr>
            </w:pPr>
            <w:bookmarkStart w:id="2" w:name="Сведения_о_местоположении_границ_объекта"/>
            <w:bookmarkEnd w:id="2"/>
            <w:proofErr w:type="spellStart"/>
            <w:r>
              <w:rPr>
                <w:b/>
                <w:sz w:val="26"/>
              </w:rPr>
              <w:lastRenderedPageBreak/>
              <w:t>Раздел</w:t>
            </w:r>
            <w:proofErr w:type="spellEnd"/>
            <w:r>
              <w:rPr>
                <w:b/>
                <w:spacing w:val="24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2</w:t>
            </w:r>
          </w:p>
        </w:tc>
      </w:tr>
      <w:tr w:rsidR="00E17DD7" w:rsidTr="00F45BE3">
        <w:trPr>
          <w:trHeight w:val="551"/>
        </w:trPr>
        <w:tc>
          <w:tcPr>
            <w:tcW w:w="10207" w:type="dxa"/>
            <w:gridSpan w:val="6"/>
          </w:tcPr>
          <w:p w:rsidR="00E17DD7" w:rsidRPr="00E17DD7" w:rsidRDefault="00E17DD7" w:rsidP="00F45BE3">
            <w:pPr>
              <w:pStyle w:val="TableParagraph"/>
              <w:spacing w:before="126"/>
              <w:ind w:left="11"/>
              <w:rPr>
                <w:b/>
                <w:sz w:val="26"/>
                <w:lang w:val="ru-RU"/>
              </w:rPr>
            </w:pPr>
            <w:r w:rsidRPr="00E17DD7">
              <w:rPr>
                <w:b/>
                <w:sz w:val="26"/>
                <w:lang w:val="ru-RU"/>
              </w:rPr>
              <w:t>Сведения</w:t>
            </w:r>
            <w:r w:rsidRPr="00E17DD7">
              <w:rPr>
                <w:b/>
                <w:spacing w:val="26"/>
                <w:sz w:val="26"/>
                <w:lang w:val="ru-RU"/>
              </w:rPr>
              <w:t xml:space="preserve"> </w:t>
            </w:r>
            <w:r w:rsidRPr="00E17DD7">
              <w:rPr>
                <w:b/>
                <w:sz w:val="26"/>
                <w:lang w:val="ru-RU"/>
              </w:rPr>
              <w:t>о</w:t>
            </w:r>
            <w:r w:rsidRPr="00E17DD7">
              <w:rPr>
                <w:b/>
                <w:spacing w:val="29"/>
                <w:sz w:val="26"/>
                <w:lang w:val="ru-RU"/>
              </w:rPr>
              <w:t xml:space="preserve"> </w:t>
            </w:r>
            <w:r w:rsidRPr="00E17DD7">
              <w:rPr>
                <w:b/>
                <w:sz w:val="26"/>
                <w:lang w:val="ru-RU"/>
              </w:rPr>
              <w:t>местоположении</w:t>
            </w:r>
            <w:r w:rsidRPr="00E17DD7">
              <w:rPr>
                <w:b/>
                <w:spacing w:val="27"/>
                <w:sz w:val="26"/>
                <w:lang w:val="ru-RU"/>
              </w:rPr>
              <w:t xml:space="preserve"> </w:t>
            </w:r>
            <w:r w:rsidRPr="00E17DD7">
              <w:rPr>
                <w:b/>
                <w:sz w:val="26"/>
                <w:lang w:val="ru-RU"/>
              </w:rPr>
              <w:t>границ</w:t>
            </w:r>
            <w:r w:rsidRPr="00E17DD7">
              <w:rPr>
                <w:b/>
                <w:spacing w:val="27"/>
                <w:sz w:val="26"/>
                <w:lang w:val="ru-RU"/>
              </w:rPr>
              <w:t xml:space="preserve"> </w:t>
            </w:r>
            <w:r w:rsidRPr="00E17DD7">
              <w:rPr>
                <w:b/>
                <w:spacing w:val="-2"/>
                <w:sz w:val="26"/>
                <w:lang w:val="ru-RU"/>
              </w:rPr>
              <w:t>публичного сервитута</w:t>
            </w:r>
          </w:p>
        </w:tc>
      </w:tr>
      <w:tr w:rsidR="00E17DD7" w:rsidTr="00F45BE3">
        <w:trPr>
          <w:trHeight w:val="438"/>
        </w:trPr>
        <w:tc>
          <w:tcPr>
            <w:tcW w:w="10207" w:type="dxa"/>
            <w:gridSpan w:val="6"/>
          </w:tcPr>
          <w:p w:rsidR="00E17DD7" w:rsidRDefault="00E17DD7" w:rsidP="00F45BE3">
            <w:pPr>
              <w:pStyle w:val="TableParagraph"/>
              <w:spacing w:before="152"/>
              <w:ind w:left="72"/>
              <w:jc w:val="left"/>
              <w:rPr>
                <w:sz w:val="21"/>
              </w:rPr>
            </w:pPr>
            <w:r>
              <w:rPr>
                <w:sz w:val="21"/>
              </w:rPr>
              <w:t xml:space="preserve">1. </w:t>
            </w:r>
            <w:proofErr w:type="spellStart"/>
            <w:r>
              <w:rPr>
                <w:sz w:val="21"/>
              </w:rPr>
              <w:t>Система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координат</w:t>
            </w:r>
            <w:proofErr w:type="spellEnd"/>
            <w:r>
              <w:rPr>
                <w:spacing w:val="78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 xml:space="preserve">МСК-24, </w:t>
            </w:r>
            <w:proofErr w:type="spellStart"/>
            <w:r>
              <w:rPr>
                <w:sz w:val="21"/>
              </w:rPr>
              <w:t>зона</w:t>
            </w:r>
            <w:proofErr w:type="spellEnd"/>
            <w:r>
              <w:rPr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1</w:t>
            </w:r>
          </w:p>
        </w:tc>
      </w:tr>
      <w:tr w:rsidR="00E17DD7" w:rsidTr="00F45BE3">
        <w:trPr>
          <w:trHeight w:val="325"/>
        </w:trPr>
        <w:tc>
          <w:tcPr>
            <w:tcW w:w="10207" w:type="dxa"/>
            <w:gridSpan w:val="6"/>
          </w:tcPr>
          <w:p w:rsidR="00E17DD7" w:rsidRPr="00E17DD7" w:rsidRDefault="00E17DD7" w:rsidP="00F45BE3">
            <w:pPr>
              <w:pStyle w:val="TableParagraph"/>
              <w:spacing w:before="42"/>
              <w:ind w:left="72"/>
              <w:jc w:val="left"/>
              <w:rPr>
                <w:sz w:val="21"/>
                <w:lang w:val="ru-RU"/>
              </w:rPr>
            </w:pPr>
            <w:r w:rsidRPr="00E17DD7">
              <w:rPr>
                <w:sz w:val="21"/>
                <w:lang w:val="ru-RU"/>
              </w:rPr>
              <w:t>2.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Сведения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о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характерных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точках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 xml:space="preserve">границ </w:t>
            </w:r>
            <w:r w:rsidRPr="00E17DD7">
              <w:rPr>
                <w:spacing w:val="-2"/>
                <w:sz w:val="21"/>
                <w:lang w:val="ru-RU"/>
              </w:rPr>
              <w:t>публичного сервитута</w:t>
            </w:r>
          </w:p>
        </w:tc>
      </w:tr>
      <w:tr w:rsidR="00E17DD7" w:rsidTr="00F45BE3">
        <w:trPr>
          <w:trHeight w:val="778"/>
        </w:trPr>
        <w:tc>
          <w:tcPr>
            <w:tcW w:w="2041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182"/>
              <w:jc w:val="left"/>
              <w:rPr>
                <w:sz w:val="21"/>
                <w:lang w:val="ru-RU"/>
              </w:rPr>
            </w:pPr>
          </w:p>
          <w:p w:rsidR="00E17DD7" w:rsidRDefault="00E17DD7" w:rsidP="00F45BE3">
            <w:pPr>
              <w:pStyle w:val="TableParagraph"/>
              <w:ind w:left="9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Обозначение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2722" w:type="dxa"/>
            <w:gridSpan w:val="2"/>
          </w:tcPr>
          <w:p w:rsidR="00E17DD7" w:rsidRDefault="00E17DD7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E17DD7" w:rsidRDefault="00E17DD7" w:rsidP="00F45BE3">
            <w:pPr>
              <w:pStyle w:val="TableParagraph"/>
              <w:ind w:left="634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 xml:space="preserve">, </w:t>
            </w:r>
            <w:r>
              <w:rPr>
                <w:b/>
                <w:spacing w:val="-10"/>
                <w:sz w:val="21"/>
              </w:rPr>
              <w:t>м</w:t>
            </w:r>
          </w:p>
        </w:tc>
        <w:tc>
          <w:tcPr>
            <w:tcW w:w="1871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61"/>
              <w:jc w:val="left"/>
              <w:rPr>
                <w:sz w:val="21"/>
                <w:lang w:val="ru-RU"/>
              </w:rPr>
            </w:pPr>
          </w:p>
          <w:p w:rsidR="00E17DD7" w:rsidRPr="00E17DD7" w:rsidRDefault="00E17DD7" w:rsidP="00F45BE3">
            <w:pPr>
              <w:pStyle w:val="TableParagraph"/>
              <w:ind w:left="14" w:right="1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>Метод</w:t>
            </w:r>
            <w:r w:rsidRPr="00E17DD7">
              <w:rPr>
                <w:b/>
                <w:spacing w:val="80"/>
                <w:sz w:val="21"/>
                <w:lang w:val="ru-RU"/>
              </w:rPr>
              <w:t xml:space="preserve"> </w:t>
            </w:r>
            <w:r w:rsidRPr="00E17DD7">
              <w:rPr>
                <w:b/>
                <w:spacing w:val="-2"/>
                <w:sz w:val="21"/>
                <w:lang w:val="ru-RU"/>
              </w:rPr>
              <w:t xml:space="preserve">определения координат </w:t>
            </w:r>
            <w:r w:rsidRPr="00E17DD7">
              <w:rPr>
                <w:b/>
                <w:sz w:val="21"/>
                <w:lang w:val="ru-RU"/>
              </w:rPr>
              <w:t>характерной</w:t>
            </w:r>
            <w:r w:rsidRPr="00E17DD7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E17DD7">
              <w:rPr>
                <w:b/>
                <w:sz w:val="21"/>
                <w:lang w:val="ru-RU"/>
              </w:rPr>
              <w:t>точки</w:t>
            </w:r>
          </w:p>
        </w:tc>
        <w:tc>
          <w:tcPr>
            <w:tcW w:w="1758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61"/>
              <w:ind w:left="107" w:right="93" w:hanging="1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 xml:space="preserve">Средняя </w:t>
            </w:r>
            <w:proofErr w:type="spellStart"/>
            <w:r w:rsidRPr="00E17DD7">
              <w:rPr>
                <w:b/>
                <w:spacing w:val="-2"/>
                <w:sz w:val="21"/>
                <w:lang w:val="ru-RU"/>
              </w:rPr>
              <w:t>квадратическая</w:t>
            </w:r>
            <w:proofErr w:type="spellEnd"/>
            <w:r w:rsidRPr="00E17DD7">
              <w:rPr>
                <w:b/>
                <w:spacing w:val="-2"/>
                <w:sz w:val="21"/>
                <w:lang w:val="ru-RU"/>
              </w:rPr>
              <w:t xml:space="preserve"> погрешность положения характерной </w:t>
            </w:r>
            <w:r w:rsidRPr="00E17DD7">
              <w:rPr>
                <w:b/>
                <w:sz w:val="21"/>
                <w:lang w:val="ru-RU"/>
              </w:rPr>
              <w:t>точки (М</w:t>
            </w:r>
            <w:r>
              <w:rPr>
                <w:b/>
                <w:sz w:val="21"/>
              </w:rPr>
              <w:t>t</w:t>
            </w:r>
            <w:r w:rsidRPr="00E17DD7">
              <w:rPr>
                <w:b/>
                <w:sz w:val="21"/>
                <w:lang w:val="ru-RU"/>
              </w:rPr>
              <w:t>), м</w:t>
            </w:r>
          </w:p>
        </w:tc>
        <w:tc>
          <w:tcPr>
            <w:tcW w:w="1815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182"/>
              <w:ind w:left="59" w:right="41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E17DD7">
              <w:rPr>
                <w:b/>
                <w:sz w:val="21"/>
                <w:lang w:val="ru-RU"/>
              </w:rPr>
              <w:t>точки на местности</w:t>
            </w:r>
            <w:r w:rsidRPr="00E17DD7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E17DD7">
              <w:rPr>
                <w:b/>
                <w:sz w:val="21"/>
                <w:lang w:val="ru-RU"/>
              </w:rPr>
              <w:t xml:space="preserve">(при </w:t>
            </w:r>
            <w:r w:rsidRPr="00E17DD7">
              <w:rPr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E17DD7" w:rsidTr="00F45BE3">
        <w:trPr>
          <w:trHeight w:val="778"/>
        </w:trPr>
        <w:tc>
          <w:tcPr>
            <w:tcW w:w="2041" w:type="dxa"/>
            <w:vMerge/>
            <w:tcBorders>
              <w:top w:val="nil"/>
            </w:tcBorders>
          </w:tcPr>
          <w:p w:rsidR="00E17DD7" w:rsidRPr="00E17DD7" w:rsidRDefault="00E17DD7" w:rsidP="00F45B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61" w:type="dxa"/>
          </w:tcPr>
          <w:p w:rsidR="00E17DD7" w:rsidRPr="00E17DD7" w:rsidRDefault="00E17DD7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E17DD7" w:rsidRDefault="00E17DD7" w:rsidP="00F45BE3">
            <w:pPr>
              <w:pStyle w:val="TableParagraph"/>
              <w:ind w:left="1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E17DD7" w:rsidRDefault="00E17DD7" w:rsidP="00F45BE3">
            <w:pPr>
              <w:pStyle w:val="TableParagraph"/>
              <w:ind w:left="13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</w:tr>
      <w:tr w:rsidR="00E17DD7" w:rsidTr="00F45BE3">
        <w:trPr>
          <w:trHeight w:val="325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38"/>
              <w:ind w:left="9" w:right="2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38"/>
              <w:ind w:left="13" w:right="7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38"/>
              <w:ind w:left="13" w:right="7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before="38"/>
              <w:ind w:left="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38"/>
              <w:ind w:left="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5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before="38"/>
              <w:ind w:left="59" w:right="49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6</w:t>
            </w:r>
          </w:p>
        </w:tc>
      </w:tr>
      <w:tr w:rsidR="00E17DD7" w:rsidTr="00F45BE3">
        <w:trPr>
          <w:trHeight w:val="325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42"/>
              <w:ind w:left="9" w:right="3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42"/>
              <w:ind w:left="13" w:right="7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42"/>
              <w:ind w:left="13" w:right="7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before="42"/>
              <w:ind w:left="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42"/>
              <w:ind w:left="4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</w:tr>
      <w:tr w:rsidR="00E17DD7" w:rsidTr="00F45BE3">
        <w:trPr>
          <w:trHeight w:val="325"/>
        </w:trPr>
        <w:tc>
          <w:tcPr>
            <w:tcW w:w="10207" w:type="dxa"/>
            <w:gridSpan w:val="6"/>
          </w:tcPr>
          <w:p w:rsidR="00E17DD7" w:rsidRPr="00E17DD7" w:rsidRDefault="00E17DD7" w:rsidP="00F45BE3">
            <w:pPr>
              <w:pStyle w:val="TableParagraph"/>
              <w:spacing w:before="42"/>
              <w:ind w:left="72"/>
              <w:jc w:val="left"/>
              <w:rPr>
                <w:sz w:val="21"/>
                <w:lang w:val="ru-RU"/>
              </w:rPr>
            </w:pPr>
            <w:r w:rsidRPr="00E17DD7">
              <w:rPr>
                <w:sz w:val="21"/>
                <w:lang w:val="ru-RU"/>
              </w:rPr>
              <w:t>3.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Сведения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о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характерных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точках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части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(частей)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 xml:space="preserve">границы </w:t>
            </w:r>
            <w:r w:rsidRPr="00E17DD7">
              <w:rPr>
                <w:spacing w:val="-2"/>
                <w:sz w:val="21"/>
                <w:lang w:val="ru-RU"/>
              </w:rPr>
              <w:t>публичного сервитута</w:t>
            </w:r>
          </w:p>
        </w:tc>
      </w:tr>
      <w:tr w:rsidR="00E17DD7" w:rsidTr="00F45BE3">
        <w:trPr>
          <w:trHeight w:val="778"/>
        </w:trPr>
        <w:tc>
          <w:tcPr>
            <w:tcW w:w="2041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182"/>
              <w:jc w:val="left"/>
              <w:rPr>
                <w:sz w:val="21"/>
                <w:lang w:val="ru-RU"/>
              </w:rPr>
            </w:pPr>
          </w:p>
          <w:p w:rsidR="00E17DD7" w:rsidRPr="00E17DD7" w:rsidRDefault="00E17DD7" w:rsidP="00F45BE3">
            <w:pPr>
              <w:pStyle w:val="TableParagraph"/>
              <w:ind w:left="9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 xml:space="preserve">Обозначение </w:t>
            </w:r>
            <w:r w:rsidRPr="00E17DD7">
              <w:rPr>
                <w:b/>
                <w:sz w:val="21"/>
                <w:lang w:val="ru-RU"/>
              </w:rPr>
              <w:lastRenderedPageBreak/>
              <w:t>характерных</w:t>
            </w:r>
            <w:r w:rsidRPr="00E17DD7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E17DD7">
              <w:rPr>
                <w:b/>
                <w:sz w:val="21"/>
                <w:lang w:val="ru-RU"/>
              </w:rPr>
              <w:t>точек части границы</w:t>
            </w:r>
          </w:p>
        </w:tc>
        <w:tc>
          <w:tcPr>
            <w:tcW w:w="2722" w:type="dxa"/>
            <w:gridSpan w:val="2"/>
          </w:tcPr>
          <w:p w:rsidR="00E17DD7" w:rsidRPr="00E17DD7" w:rsidRDefault="00E17DD7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E17DD7" w:rsidRDefault="00E17DD7" w:rsidP="00F45BE3">
            <w:pPr>
              <w:pStyle w:val="TableParagraph"/>
              <w:ind w:left="634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 xml:space="preserve">, </w:t>
            </w:r>
            <w:r>
              <w:rPr>
                <w:b/>
                <w:spacing w:val="-10"/>
                <w:sz w:val="21"/>
              </w:rPr>
              <w:t>м</w:t>
            </w:r>
          </w:p>
        </w:tc>
        <w:tc>
          <w:tcPr>
            <w:tcW w:w="1871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61"/>
              <w:jc w:val="left"/>
              <w:rPr>
                <w:sz w:val="21"/>
                <w:lang w:val="ru-RU"/>
              </w:rPr>
            </w:pPr>
          </w:p>
          <w:p w:rsidR="00E17DD7" w:rsidRPr="00E17DD7" w:rsidRDefault="00E17DD7" w:rsidP="00F45BE3">
            <w:pPr>
              <w:pStyle w:val="TableParagraph"/>
              <w:ind w:left="14" w:right="1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>Метод</w:t>
            </w:r>
            <w:r w:rsidRPr="00E17DD7">
              <w:rPr>
                <w:b/>
                <w:spacing w:val="80"/>
                <w:sz w:val="21"/>
                <w:lang w:val="ru-RU"/>
              </w:rPr>
              <w:t xml:space="preserve"> </w:t>
            </w:r>
            <w:r w:rsidRPr="00E17DD7">
              <w:rPr>
                <w:b/>
                <w:spacing w:val="-2"/>
                <w:sz w:val="21"/>
                <w:lang w:val="ru-RU"/>
              </w:rPr>
              <w:lastRenderedPageBreak/>
              <w:t xml:space="preserve">определения координат </w:t>
            </w:r>
            <w:r w:rsidRPr="00E17DD7">
              <w:rPr>
                <w:b/>
                <w:sz w:val="21"/>
                <w:lang w:val="ru-RU"/>
              </w:rPr>
              <w:t>характерной</w:t>
            </w:r>
            <w:r w:rsidRPr="00E17DD7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E17DD7">
              <w:rPr>
                <w:b/>
                <w:sz w:val="21"/>
                <w:lang w:val="ru-RU"/>
              </w:rPr>
              <w:t>точки</w:t>
            </w:r>
          </w:p>
        </w:tc>
        <w:tc>
          <w:tcPr>
            <w:tcW w:w="1758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61"/>
              <w:ind w:left="107" w:right="93" w:hanging="1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lastRenderedPageBreak/>
              <w:t xml:space="preserve">Средняя </w:t>
            </w:r>
            <w:proofErr w:type="spellStart"/>
            <w:r w:rsidRPr="00E17DD7">
              <w:rPr>
                <w:b/>
                <w:spacing w:val="-2"/>
                <w:sz w:val="21"/>
                <w:lang w:val="ru-RU"/>
              </w:rPr>
              <w:t>квадратическая</w:t>
            </w:r>
            <w:proofErr w:type="spellEnd"/>
            <w:r w:rsidRPr="00E17DD7">
              <w:rPr>
                <w:b/>
                <w:spacing w:val="-2"/>
                <w:sz w:val="21"/>
                <w:lang w:val="ru-RU"/>
              </w:rPr>
              <w:t xml:space="preserve"> </w:t>
            </w:r>
            <w:r w:rsidRPr="00E17DD7">
              <w:rPr>
                <w:b/>
                <w:spacing w:val="-2"/>
                <w:sz w:val="21"/>
                <w:lang w:val="ru-RU"/>
              </w:rPr>
              <w:lastRenderedPageBreak/>
              <w:t xml:space="preserve">погрешность положения характерной </w:t>
            </w:r>
            <w:r w:rsidRPr="00E17DD7">
              <w:rPr>
                <w:b/>
                <w:sz w:val="21"/>
                <w:lang w:val="ru-RU"/>
              </w:rPr>
              <w:t>точки (М</w:t>
            </w:r>
            <w:r>
              <w:rPr>
                <w:b/>
                <w:sz w:val="21"/>
              </w:rPr>
              <w:t>t</w:t>
            </w:r>
            <w:r w:rsidRPr="00E17DD7">
              <w:rPr>
                <w:b/>
                <w:sz w:val="21"/>
                <w:lang w:val="ru-RU"/>
              </w:rPr>
              <w:t>), м</w:t>
            </w:r>
          </w:p>
        </w:tc>
        <w:tc>
          <w:tcPr>
            <w:tcW w:w="1815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182"/>
              <w:ind w:left="59" w:right="41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lastRenderedPageBreak/>
              <w:t xml:space="preserve">Описание обозначения </w:t>
            </w:r>
            <w:r w:rsidRPr="00E17DD7">
              <w:rPr>
                <w:b/>
                <w:sz w:val="21"/>
                <w:lang w:val="ru-RU"/>
              </w:rPr>
              <w:lastRenderedPageBreak/>
              <w:t>точки на местности</w:t>
            </w:r>
            <w:r w:rsidRPr="00E17DD7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E17DD7">
              <w:rPr>
                <w:b/>
                <w:sz w:val="21"/>
                <w:lang w:val="ru-RU"/>
              </w:rPr>
              <w:t xml:space="preserve">(при </w:t>
            </w:r>
            <w:r w:rsidRPr="00E17DD7">
              <w:rPr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E17DD7" w:rsidTr="00F45BE3">
        <w:trPr>
          <w:trHeight w:val="778"/>
        </w:trPr>
        <w:tc>
          <w:tcPr>
            <w:tcW w:w="2041" w:type="dxa"/>
            <w:vMerge/>
            <w:tcBorders>
              <w:top w:val="nil"/>
            </w:tcBorders>
          </w:tcPr>
          <w:p w:rsidR="00E17DD7" w:rsidRPr="00E17DD7" w:rsidRDefault="00E17DD7" w:rsidP="00F45B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E17DD7" w:rsidRPr="00E17DD7" w:rsidRDefault="00E17DD7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E17DD7" w:rsidRPr="00AF4FCC" w:rsidRDefault="00E17DD7" w:rsidP="00F45BE3">
            <w:pPr>
              <w:pStyle w:val="TableParagraph"/>
              <w:ind w:left="13"/>
              <w:rPr>
                <w:b/>
                <w:sz w:val="21"/>
              </w:rPr>
            </w:pPr>
            <w:r w:rsidRPr="00AF4FCC"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361" w:type="dxa"/>
            <w:tcBorders>
              <w:left w:val="single" w:sz="4" w:space="0" w:color="auto"/>
            </w:tcBorders>
          </w:tcPr>
          <w:p w:rsidR="00E17DD7" w:rsidRPr="00AF4FCC" w:rsidRDefault="00E17DD7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E17DD7" w:rsidRPr="00AF4FCC" w:rsidRDefault="00E17DD7" w:rsidP="00F45BE3">
            <w:pPr>
              <w:pStyle w:val="TableParagraph"/>
              <w:ind w:left="13" w:right="1"/>
              <w:rPr>
                <w:b/>
                <w:sz w:val="21"/>
              </w:rPr>
            </w:pPr>
            <w:r w:rsidRPr="00AF4FCC"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</w:tr>
      <w:tr w:rsidR="00E17DD7" w:rsidTr="00F45BE3">
        <w:trPr>
          <w:trHeight w:val="325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38"/>
              <w:ind w:left="9" w:right="2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lastRenderedPageBreak/>
              <w:t>1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38"/>
              <w:ind w:left="13" w:right="7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38"/>
              <w:ind w:left="13" w:right="7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before="38"/>
              <w:ind w:left="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38"/>
              <w:ind w:left="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5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before="38"/>
              <w:ind w:left="59" w:right="49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6</w:t>
            </w:r>
          </w:p>
        </w:tc>
      </w:tr>
      <w:tr w:rsidR="00E17DD7" w:rsidTr="00F45BE3">
        <w:trPr>
          <w:trHeight w:val="325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42"/>
              <w:ind w:left="9" w:right="3"/>
              <w:rPr>
                <w:sz w:val="21"/>
              </w:rPr>
            </w:pPr>
            <w:proofErr w:type="spellStart"/>
            <w:r>
              <w:rPr>
                <w:sz w:val="21"/>
              </w:rPr>
              <w:t>Часть</w:t>
            </w:r>
            <w:proofErr w:type="spellEnd"/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2043428.23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153771.63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2043439.69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153788.05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2043431.00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153793.87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2043420.38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153778.53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2043419.63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153777.39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2043428.23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153771.63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325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42"/>
              <w:ind w:left="9" w:right="3"/>
              <w:rPr>
                <w:sz w:val="21"/>
              </w:rPr>
            </w:pPr>
            <w:proofErr w:type="spellStart"/>
            <w:r>
              <w:rPr>
                <w:sz w:val="21"/>
              </w:rPr>
              <w:t>Часть</w:t>
            </w:r>
            <w:proofErr w:type="spellEnd"/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2043436.57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153766.03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2043447.75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153782.64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2043439.69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153788.05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2043428.23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153771.63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2043436.57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153766.03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325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42"/>
              <w:ind w:left="9" w:right="3"/>
              <w:rPr>
                <w:sz w:val="21"/>
              </w:rPr>
            </w:pPr>
            <w:proofErr w:type="spellStart"/>
            <w:r>
              <w:rPr>
                <w:sz w:val="21"/>
              </w:rPr>
              <w:t>Часть</w:t>
            </w:r>
            <w:proofErr w:type="spellEnd"/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3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2043980.28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154292.25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3"/>
              <w:rPr>
                <w:sz w:val="21"/>
              </w:rPr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2043998.69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154318.81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3"/>
              <w:rPr>
                <w:sz w:val="21"/>
              </w:rPr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2043982.29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154329.92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3"/>
              <w:rPr>
                <w:sz w:val="21"/>
              </w:rPr>
            </w:pPr>
            <w:r>
              <w:rPr>
                <w:spacing w:val="-5"/>
                <w:sz w:val="21"/>
              </w:rPr>
              <w:t>13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2043963.52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154303.10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126"/>
        </w:trPr>
        <w:tc>
          <w:tcPr>
            <w:tcW w:w="2041" w:type="dxa"/>
            <w:tcBorders>
              <w:right w:val="nil"/>
            </w:tcBorders>
          </w:tcPr>
          <w:p w:rsidR="00E17DD7" w:rsidRDefault="00E17DD7" w:rsidP="00F45BE3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</w:tcPr>
          <w:p w:rsidR="00E17DD7" w:rsidRDefault="00E17DD7" w:rsidP="00F45BE3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</w:tcPr>
          <w:p w:rsidR="00E17DD7" w:rsidRDefault="00E17DD7" w:rsidP="00F45BE3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:rsidR="00E17DD7" w:rsidRDefault="00E17DD7" w:rsidP="00F45BE3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758" w:type="dxa"/>
            <w:tcBorders>
              <w:left w:val="nil"/>
              <w:right w:val="nil"/>
            </w:tcBorders>
          </w:tcPr>
          <w:p w:rsidR="00E17DD7" w:rsidRDefault="00E17DD7" w:rsidP="00F45BE3"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815" w:type="dxa"/>
            <w:tcBorders>
              <w:left w:val="nil"/>
            </w:tcBorders>
          </w:tcPr>
          <w:p w:rsidR="00E17DD7" w:rsidRDefault="00E17DD7" w:rsidP="00F45BE3">
            <w:pPr>
              <w:pStyle w:val="TableParagraph"/>
              <w:jc w:val="left"/>
              <w:rPr>
                <w:sz w:val="6"/>
              </w:rPr>
            </w:pPr>
          </w:p>
        </w:tc>
      </w:tr>
    </w:tbl>
    <w:p w:rsidR="00E17DD7" w:rsidRDefault="00E17DD7" w:rsidP="00E17DD7">
      <w:pPr>
        <w:pStyle w:val="TableParagraph"/>
        <w:jc w:val="left"/>
        <w:rPr>
          <w:sz w:val="6"/>
        </w:rPr>
        <w:sectPr w:rsidR="00E17DD7">
          <w:type w:val="continuous"/>
          <w:pgSz w:w="11910" w:h="16840"/>
          <w:pgMar w:top="520" w:right="425" w:bottom="907" w:left="992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1361"/>
        <w:gridCol w:w="1361"/>
        <w:gridCol w:w="1871"/>
        <w:gridCol w:w="1758"/>
        <w:gridCol w:w="1815"/>
      </w:tblGrid>
      <w:tr w:rsidR="00E17DD7" w:rsidTr="00F45BE3">
        <w:trPr>
          <w:trHeight w:val="325"/>
        </w:trPr>
        <w:tc>
          <w:tcPr>
            <w:tcW w:w="10207" w:type="dxa"/>
            <w:gridSpan w:val="6"/>
          </w:tcPr>
          <w:p w:rsidR="00E17DD7" w:rsidRPr="00E17DD7" w:rsidRDefault="00E17DD7" w:rsidP="00F45BE3">
            <w:pPr>
              <w:pStyle w:val="TableParagraph"/>
              <w:spacing w:before="42"/>
              <w:ind w:left="72"/>
              <w:jc w:val="left"/>
              <w:rPr>
                <w:sz w:val="21"/>
                <w:lang w:val="ru-RU"/>
              </w:rPr>
            </w:pPr>
            <w:r w:rsidRPr="00E17DD7">
              <w:rPr>
                <w:sz w:val="21"/>
                <w:lang w:val="ru-RU"/>
              </w:rPr>
              <w:lastRenderedPageBreak/>
              <w:t>3.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Сведения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о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характерных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точках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части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(частей)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 xml:space="preserve">границы </w:t>
            </w:r>
            <w:r w:rsidRPr="00E17DD7">
              <w:rPr>
                <w:spacing w:val="-2"/>
                <w:sz w:val="21"/>
                <w:lang w:val="ru-RU"/>
              </w:rPr>
              <w:t>публичного сервитута</w:t>
            </w:r>
          </w:p>
        </w:tc>
      </w:tr>
      <w:tr w:rsidR="00E17DD7" w:rsidTr="00F45BE3">
        <w:trPr>
          <w:trHeight w:val="778"/>
        </w:trPr>
        <w:tc>
          <w:tcPr>
            <w:tcW w:w="2041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182"/>
              <w:jc w:val="left"/>
              <w:rPr>
                <w:sz w:val="21"/>
                <w:lang w:val="ru-RU"/>
              </w:rPr>
            </w:pPr>
          </w:p>
          <w:p w:rsidR="00E17DD7" w:rsidRPr="00E17DD7" w:rsidRDefault="00E17DD7" w:rsidP="00F45BE3">
            <w:pPr>
              <w:pStyle w:val="TableParagraph"/>
              <w:ind w:left="9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 xml:space="preserve">Обозначение </w:t>
            </w:r>
            <w:r w:rsidRPr="00E17DD7">
              <w:rPr>
                <w:b/>
                <w:sz w:val="21"/>
                <w:lang w:val="ru-RU"/>
              </w:rPr>
              <w:t>характерных</w:t>
            </w:r>
            <w:r w:rsidRPr="00E17DD7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E17DD7">
              <w:rPr>
                <w:b/>
                <w:sz w:val="21"/>
                <w:lang w:val="ru-RU"/>
              </w:rPr>
              <w:t>точек части границы</w:t>
            </w:r>
          </w:p>
        </w:tc>
        <w:tc>
          <w:tcPr>
            <w:tcW w:w="2722" w:type="dxa"/>
            <w:gridSpan w:val="2"/>
          </w:tcPr>
          <w:p w:rsidR="00E17DD7" w:rsidRPr="00E17DD7" w:rsidRDefault="00E17DD7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E17DD7" w:rsidRDefault="00E17DD7" w:rsidP="00F45BE3">
            <w:pPr>
              <w:pStyle w:val="TableParagraph"/>
              <w:ind w:left="634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 xml:space="preserve">, </w:t>
            </w:r>
            <w:r>
              <w:rPr>
                <w:b/>
                <w:spacing w:val="-10"/>
                <w:sz w:val="21"/>
              </w:rPr>
              <w:t>м</w:t>
            </w:r>
          </w:p>
        </w:tc>
        <w:tc>
          <w:tcPr>
            <w:tcW w:w="1871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61"/>
              <w:jc w:val="left"/>
              <w:rPr>
                <w:sz w:val="21"/>
                <w:lang w:val="ru-RU"/>
              </w:rPr>
            </w:pPr>
          </w:p>
          <w:p w:rsidR="00E17DD7" w:rsidRPr="00E17DD7" w:rsidRDefault="00E17DD7" w:rsidP="00F45BE3">
            <w:pPr>
              <w:pStyle w:val="TableParagraph"/>
              <w:ind w:left="14" w:right="1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>Метод</w:t>
            </w:r>
            <w:r w:rsidRPr="00E17DD7">
              <w:rPr>
                <w:b/>
                <w:spacing w:val="80"/>
                <w:sz w:val="21"/>
                <w:lang w:val="ru-RU"/>
              </w:rPr>
              <w:t xml:space="preserve"> </w:t>
            </w:r>
            <w:r w:rsidRPr="00E17DD7">
              <w:rPr>
                <w:b/>
                <w:spacing w:val="-2"/>
                <w:sz w:val="21"/>
                <w:lang w:val="ru-RU"/>
              </w:rPr>
              <w:t xml:space="preserve">определения координат </w:t>
            </w:r>
            <w:r w:rsidRPr="00E17DD7">
              <w:rPr>
                <w:b/>
                <w:sz w:val="21"/>
                <w:lang w:val="ru-RU"/>
              </w:rPr>
              <w:t>характерной</w:t>
            </w:r>
            <w:r w:rsidRPr="00E17DD7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E17DD7">
              <w:rPr>
                <w:b/>
                <w:sz w:val="21"/>
                <w:lang w:val="ru-RU"/>
              </w:rPr>
              <w:t>точки</w:t>
            </w:r>
          </w:p>
        </w:tc>
        <w:tc>
          <w:tcPr>
            <w:tcW w:w="1758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61"/>
              <w:ind w:left="107" w:right="93" w:hanging="1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 xml:space="preserve">Средняя </w:t>
            </w:r>
            <w:proofErr w:type="spellStart"/>
            <w:r w:rsidRPr="00E17DD7">
              <w:rPr>
                <w:b/>
                <w:spacing w:val="-2"/>
                <w:sz w:val="21"/>
                <w:lang w:val="ru-RU"/>
              </w:rPr>
              <w:t>квадратическая</w:t>
            </w:r>
            <w:proofErr w:type="spellEnd"/>
            <w:r w:rsidRPr="00E17DD7">
              <w:rPr>
                <w:b/>
                <w:spacing w:val="-2"/>
                <w:sz w:val="21"/>
                <w:lang w:val="ru-RU"/>
              </w:rPr>
              <w:t xml:space="preserve"> погрешность положения характерной </w:t>
            </w:r>
            <w:r w:rsidRPr="00E17DD7">
              <w:rPr>
                <w:b/>
                <w:sz w:val="21"/>
                <w:lang w:val="ru-RU"/>
              </w:rPr>
              <w:t>точки (М</w:t>
            </w:r>
            <w:r>
              <w:rPr>
                <w:b/>
                <w:sz w:val="21"/>
              </w:rPr>
              <w:t>t</w:t>
            </w:r>
            <w:r w:rsidRPr="00E17DD7">
              <w:rPr>
                <w:b/>
                <w:sz w:val="21"/>
                <w:lang w:val="ru-RU"/>
              </w:rPr>
              <w:t>), м</w:t>
            </w:r>
          </w:p>
        </w:tc>
        <w:tc>
          <w:tcPr>
            <w:tcW w:w="1815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182"/>
              <w:ind w:left="59" w:right="41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E17DD7">
              <w:rPr>
                <w:b/>
                <w:sz w:val="21"/>
                <w:lang w:val="ru-RU"/>
              </w:rPr>
              <w:t>точки на местности</w:t>
            </w:r>
            <w:r w:rsidRPr="00E17DD7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E17DD7">
              <w:rPr>
                <w:b/>
                <w:sz w:val="21"/>
                <w:lang w:val="ru-RU"/>
              </w:rPr>
              <w:t xml:space="preserve">(при </w:t>
            </w:r>
            <w:r w:rsidRPr="00E17DD7">
              <w:rPr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E17DD7" w:rsidTr="00F45BE3">
        <w:trPr>
          <w:trHeight w:val="778"/>
        </w:trPr>
        <w:tc>
          <w:tcPr>
            <w:tcW w:w="2041" w:type="dxa"/>
            <w:vMerge/>
            <w:tcBorders>
              <w:top w:val="nil"/>
            </w:tcBorders>
          </w:tcPr>
          <w:p w:rsidR="00E17DD7" w:rsidRPr="00E17DD7" w:rsidRDefault="00E17DD7" w:rsidP="00F45B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61" w:type="dxa"/>
          </w:tcPr>
          <w:p w:rsidR="00E17DD7" w:rsidRPr="00E17DD7" w:rsidRDefault="00E17DD7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E17DD7" w:rsidRDefault="00E17DD7" w:rsidP="00F45BE3">
            <w:pPr>
              <w:pStyle w:val="TableParagraph"/>
              <w:ind w:left="1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E17DD7" w:rsidRDefault="00E17DD7" w:rsidP="00F45BE3">
            <w:pPr>
              <w:pStyle w:val="TableParagraph"/>
              <w:ind w:left="13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</w:tr>
      <w:tr w:rsidR="00E17DD7" w:rsidTr="00F45BE3">
        <w:trPr>
          <w:trHeight w:val="325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38"/>
              <w:ind w:left="9" w:right="2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38"/>
              <w:ind w:left="13" w:right="7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38"/>
              <w:ind w:left="13" w:right="7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before="38"/>
              <w:ind w:left="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38"/>
              <w:ind w:left="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5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before="38"/>
              <w:ind w:left="59" w:right="49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6</w:t>
            </w:r>
          </w:p>
        </w:tc>
      </w:tr>
      <w:tr w:rsidR="00E17DD7" w:rsidTr="00F45BE3">
        <w:trPr>
          <w:trHeight w:val="489"/>
        </w:trPr>
        <w:tc>
          <w:tcPr>
            <w:tcW w:w="2041" w:type="dxa"/>
          </w:tcPr>
          <w:p w:rsidR="00E17DD7" w:rsidRDefault="00E17DD7" w:rsidP="00F45BE3">
            <w:pPr>
              <w:pStyle w:val="TableParagraph"/>
              <w:spacing w:before="124"/>
              <w:ind w:left="9" w:right="3"/>
              <w:rPr>
                <w:sz w:val="21"/>
              </w:rPr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2043980.28</w:t>
            </w:r>
          </w:p>
        </w:tc>
        <w:tc>
          <w:tcPr>
            <w:tcW w:w="1361" w:type="dxa"/>
          </w:tcPr>
          <w:p w:rsidR="00E17DD7" w:rsidRDefault="00E17DD7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154292.25</w:t>
            </w:r>
          </w:p>
        </w:tc>
        <w:tc>
          <w:tcPr>
            <w:tcW w:w="1871" w:type="dxa"/>
          </w:tcPr>
          <w:p w:rsidR="00E17DD7" w:rsidRDefault="00E17DD7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</w:tcPr>
          <w:p w:rsidR="00E17DD7" w:rsidRDefault="00E17DD7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815" w:type="dxa"/>
          </w:tcPr>
          <w:p w:rsidR="00E17DD7" w:rsidRDefault="00E17DD7" w:rsidP="00F45BE3">
            <w:pPr>
              <w:pStyle w:val="TableParagraph"/>
              <w:spacing w:line="240" w:lineRule="atLeast"/>
              <w:ind w:left="370" w:hanging="34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E17DD7" w:rsidTr="00F45BE3">
        <w:trPr>
          <w:trHeight w:val="55"/>
        </w:trPr>
        <w:tc>
          <w:tcPr>
            <w:tcW w:w="10207" w:type="dxa"/>
            <w:gridSpan w:val="6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</w:tr>
    </w:tbl>
    <w:p w:rsidR="00E17DD7" w:rsidRDefault="00E17DD7" w:rsidP="00E17DD7">
      <w:pPr>
        <w:pStyle w:val="TableParagraph"/>
        <w:jc w:val="left"/>
        <w:rPr>
          <w:sz w:val="20"/>
        </w:rPr>
        <w:sectPr w:rsidR="00E17DD7">
          <w:type w:val="continuous"/>
          <w:pgSz w:w="11910" w:h="16840"/>
          <w:pgMar w:top="520" w:right="425" w:bottom="779" w:left="992" w:header="720" w:footer="720" w:gutter="0"/>
          <w:cols w:space="720"/>
        </w:sectPr>
      </w:pPr>
    </w:p>
    <w:tbl>
      <w:tblPr>
        <w:tblStyle w:val="TableNormal"/>
        <w:tblW w:w="10057" w:type="dxa"/>
        <w:tblInd w:w="-4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077"/>
        <w:gridCol w:w="1077"/>
        <w:gridCol w:w="1077"/>
        <w:gridCol w:w="1020"/>
        <w:gridCol w:w="1530"/>
        <w:gridCol w:w="1700"/>
        <w:gridCol w:w="1159"/>
      </w:tblGrid>
      <w:tr w:rsidR="00E17DD7" w:rsidTr="00E17DD7">
        <w:trPr>
          <w:trHeight w:val="554"/>
        </w:trPr>
        <w:tc>
          <w:tcPr>
            <w:tcW w:w="10057" w:type="dxa"/>
            <w:gridSpan w:val="8"/>
            <w:tcBorders>
              <w:bottom w:val="single" w:sz="4" w:space="0" w:color="000000"/>
            </w:tcBorders>
          </w:tcPr>
          <w:p w:rsidR="00E17DD7" w:rsidRDefault="00E17DD7" w:rsidP="00F45BE3">
            <w:pPr>
              <w:pStyle w:val="TableParagraph"/>
              <w:spacing w:before="126"/>
              <w:ind w:left="17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Раздел</w:t>
            </w:r>
            <w:proofErr w:type="spellEnd"/>
            <w:r>
              <w:rPr>
                <w:b/>
                <w:spacing w:val="24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3</w:t>
            </w:r>
          </w:p>
        </w:tc>
      </w:tr>
      <w:tr w:rsidR="00E17DD7" w:rsidTr="00E17DD7">
        <w:trPr>
          <w:trHeight w:val="554"/>
        </w:trPr>
        <w:tc>
          <w:tcPr>
            <w:tcW w:w="10057" w:type="dxa"/>
            <w:gridSpan w:val="8"/>
            <w:tcBorders>
              <w:top w:val="single" w:sz="4" w:space="0" w:color="000000"/>
            </w:tcBorders>
          </w:tcPr>
          <w:p w:rsidR="00E17DD7" w:rsidRPr="00E17DD7" w:rsidRDefault="00E17DD7" w:rsidP="00F45BE3">
            <w:pPr>
              <w:pStyle w:val="TableParagraph"/>
              <w:spacing w:before="103"/>
              <w:ind w:left="747"/>
              <w:rPr>
                <w:b/>
                <w:sz w:val="26"/>
                <w:lang w:val="ru-RU"/>
              </w:rPr>
            </w:pPr>
            <w:bookmarkStart w:id="3" w:name="Сведения_о_местоположении_измененных_(ут"/>
            <w:bookmarkEnd w:id="3"/>
            <w:r w:rsidRPr="00E17DD7">
              <w:rPr>
                <w:b/>
                <w:sz w:val="26"/>
                <w:lang w:val="ru-RU"/>
              </w:rPr>
              <w:t>Сведения</w:t>
            </w:r>
            <w:r w:rsidRPr="00E17DD7">
              <w:rPr>
                <w:b/>
                <w:spacing w:val="33"/>
                <w:sz w:val="26"/>
                <w:lang w:val="ru-RU"/>
              </w:rPr>
              <w:t xml:space="preserve"> </w:t>
            </w:r>
            <w:r w:rsidRPr="00E17DD7">
              <w:rPr>
                <w:b/>
                <w:sz w:val="26"/>
                <w:lang w:val="ru-RU"/>
              </w:rPr>
              <w:t>о</w:t>
            </w:r>
            <w:r w:rsidRPr="00E17DD7">
              <w:rPr>
                <w:b/>
                <w:spacing w:val="35"/>
                <w:sz w:val="26"/>
                <w:lang w:val="ru-RU"/>
              </w:rPr>
              <w:t xml:space="preserve"> </w:t>
            </w:r>
            <w:r w:rsidRPr="00E17DD7">
              <w:rPr>
                <w:b/>
                <w:sz w:val="26"/>
                <w:lang w:val="ru-RU"/>
              </w:rPr>
              <w:t>местоположении</w:t>
            </w:r>
            <w:r w:rsidRPr="00E17DD7">
              <w:rPr>
                <w:b/>
                <w:spacing w:val="33"/>
                <w:sz w:val="26"/>
                <w:lang w:val="ru-RU"/>
              </w:rPr>
              <w:t xml:space="preserve"> </w:t>
            </w:r>
            <w:r w:rsidRPr="00E17DD7">
              <w:rPr>
                <w:b/>
                <w:sz w:val="26"/>
                <w:lang w:val="ru-RU"/>
              </w:rPr>
              <w:t>измененных</w:t>
            </w:r>
            <w:r w:rsidRPr="00E17DD7">
              <w:rPr>
                <w:b/>
                <w:spacing w:val="35"/>
                <w:sz w:val="26"/>
                <w:lang w:val="ru-RU"/>
              </w:rPr>
              <w:t xml:space="preserve"> </w:t>
            </w:r>
            <w:r w:rsidRPr="00E17DD7">
              <w:rPr>
                <w:b/>
                <w:sz w:val="26"/>
                <w:lang w:val="ru-RU"/>
              </w:rPr>
              <w:t>(уточненных)</w:t>
            </w:r>
            <w:r w:rsidRPr="00E17DD7">
              <w:rPr>
                <w:b/>
                <w:spacing w:val="34"/>
                <w:sz w:val="26"/>
                <w:lang w:val="ru-RU"/>
              </w:rPr>
              <w:t xml:space="preserve"> </w:t>
            </w:r>
            <w:r w:rsidRPr="00E17DD7">
              <w:rPr>
                <w:b/>
                <w:sz w:val="26"/>
                <w:lang w:val="ru-RU"/>
              </w:rPr>
              <w:t>границ</w:t>
            </w:r>
            <w:r w:rsidRPr="00E17DD7">
              <w:rPr>
                <w:b/>
                <w:spacing w:val="33"/>
                <w:sz w:val="26"/>
                <w:lang w:val="ru-RU"/>
              </w:rPr>
              <w:t xml:space="preserve"> </w:t>
            </w:r>
            <w:r w:rsidRPr="00E17DD7">
              <w:rPr>
                <w:b/>
                <w:spacing w:val="-2"/>
                <w:sz w:val="26"/>
                <w:lang w:val="ru-RU"/>
              </w:rPr>
              <w:t>публичного сервитута</w:t>
            </w:r>
          </w:p>
        </w:tc>
      </w:tr>
      <w:tr w:rsidR="00E17DD7" w:rsidTr="00E17DD7">
        <w:trPr>
          <w:trHeight w:val="438"/>
        </w:trPr>
        <w:tc>
          <w:tcPr>
            <w:tcW w:w="10057" w:type="dxa"/>
            <w:gridSpan w:val="8"/>
          </w:tcPr>
          <w:p w:rsidR="00E17DD7" w:rsidRDefault="00E17DD7" w:rsidP="00F45BE3">
            <w:pPr>
              <w:pStyle w:val="TableParagraph"/>
              <w:spacing w:before="98"/>
              <w:ind w:left="72"/>
              <w:jc w:val="left"/>
              <w:rPr>
                <w:sz w:val="21"/>
              </w:rPr>
            </w:pPr>
            <w:r>
              <w:rPr>
                <w:sz w:val="21"/>
              </w:rPr>
              <w:t xml:space="preserve">1. </w:t>
            </w:r>
            <w:proofErr w:type="spellStart"/>
            <w:r>
              <w:rPr>
                <w:sz w:val="21"/>
              </w:rPr>
              <w:t>Система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координат</w:t>
            </w:r>
            <w:proofErr w:type="spellEnd"/>
            <w:r>
              <w:rPr>
                <w:spacing w:val="78"/>
                <w:w w:val="150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-</w:t>
            </w:r>
          </w:p>
        </w:tc>
      </w:tr>
      <w:tr w:rsidR="00E17DD7" w:rsidTr="00E17DD7">
        <w:trPr>
          <w:trHeight w:val="324"/>
        </w:trPr>
        <w:tc>
          <w:tcPr>
            <w:tcW w:w="10057" w:type="dxa"/>
            <w:gridSpan w:val="8"/>
          </w:tcPr>
          <w:p w:rsidR="00E17DD7" w:rsidRPr="00E17DD7" w:rsidRDefault="00E17DD7" w:rsidP="00F45BE3">
            <w:pPr>
              <w:pStyle w:val="TableParagraph"/>
              <w:spacing w:before="42"/>
              <w:ind w:left="72"/>
              <w:jc w:val="left"/>
              <w:rPr>
                <w:sz w:val="21"/>
                <w:lang w:val="ru-RU"/>
              </w:rPr>
            </w:pPr>
            <w:r w:rsidRPr="00E17DD7">
              <w:rPr>
                <w:sz w:val="21"/>
                <w:lang w:val="ru-RU"/>
              </w:rPr>
              <w:t>2.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Сведения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о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характерных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точках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 xml:space="preserve">границ </w:t>
            </w:r>
            <w:r w:rsidRPr="00E17DD7">
              <w:rPr>
                <w:spacing w:val="-2"/>
                <w:sz w:val="21"/>
                <w:lang w:val="ru-RU"/>
              </w:rPr>
              <w:t>публичного сервитута</w:t>
            </w:r>
          </w:p>
        </w:tc>
      </w:tr>
      <w:tr w:rsidR="00E17DD7" w:rsidTr="00E17DD7">
        <w:trPr>
          <w:trHeight w:val="778"/>
        </w:trPr>
        <w:tc>
          <w:tcPr>
            <w:tcW w:w="1417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182"/>
              <w:jc w:val="left"/>
              <w:rPr>
                <w:sz w:val="21"/>
                <w:lang w:val="ru-RU"/>
              </w:rPr>
            </w:pPr>
          </w:p>
          <w:p w:rsidR="00E17DD7" w:rsidRDefault="00E17DD7" w:rsidP="00F45BE3">
            <w:pPr>
              <w:pStyle w:val="TableParagraph"/>
              <w:ind w:left="66" w:right="57" w:firstLine="21"/>
              <w:jc w:val="both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Обозначение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характерных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pacing w:val="-4"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2154" w:type="dxa"/>
            <w:gridSpan w:val="2"/>
          </w:tcPr>
          <w:p w:rsidR="00E17DD7" w:rsidRDefault="00E17DD7" w:rsidP="00F45BE3">
            <w:pPr>
              <w:pStyle w:val="TableParagraph"/>
              <w:spacing w:before="148"/>
              <w:ind w:left="367" w:hanging="3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Существующие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 xml:space="preserve">, </w:t>
            </w:r>
            <w:r>
              <w:rPr>
                <w:b/>
                <w:spacing w:val="-10"/>
                <w:sz w:val="21"/>
              </w:rPr>
              <w:t>м</w:t>
            </w:r>
          </w:p>
        </w:tc>
        <w:tc>
          <w:tcPr>
            <w:tcW w:w="2097" w:type="dxa"/>
            <w:gridSpan w:val="2"/>
          </w:tcPr>
          <w:p w:rsidR="00E17DD7" w:rsidRDefault="00E17DD7" w:rsidP="00F45BE3">
            <w:pPr>
              <w:pStyle w:val="TableParagraph"/>
              <w:spacing w:before="27"/>
              <w:ind w:left="339" w:right="322" w:firstLine="109"/>
              <w:jc w:val="both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Измененные</w:t>
            </w:r>
            <w:proofErr w:type="spellEnd"/>
            <w:r>
              <w:rPr>
                <w:b/>
                <w:spacing w:val="-2"/>
                <w:sz w:val="21"/>
              </w:rPr>
              <w:t xml:space="preserve"> (</w:t>
            </w:r>
            <w:proofErr w:type="spellStart"/>
            <w:r>
              <w:rPr>
                <w:b/>
                <w:spacing w:val="-2"/>
                <w:sz w:val="21"/>
              </w:rPr>
              <w:t>уточненные</w:t>
            </w:r>
            <w:proofErr w:type="spellEnd"/>
            <w:r>
              <w:rPr>
                <w:b/>
                <w:spacing w:val="-2"/>
                <w:sz w:val="21"/>
              </w:rPr>
              <w:t xml:space="preserve">) </w:t>
            </w: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>,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м</w:t>
            </w:r>
          </w:p>
        </w:tc>
        <w:tc>
          <w:tcPr>
            <w:tcW w:w="1530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182"/>
              <w:ind w:left="19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>Метод определения координат характерной точки</w:t>
            </w:r>
          </w:p>
        </w:tc>
        <w:tc>
          <w:tcPr>
            <w:tcW w:w="1700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61"/>
              <w:ind w:left="82" w:right="61" w:hanging="1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 xml:space="preserve">Средняя </w:t>
            </w:r>
            <w:proofErr w:type="spellStart"/>
            <w:r w:rsidRPr="00E17DD7">
              <w:rPr>
                <w:b/>
                <w:spacing w:val="-2"/>
                <w:sz w:val="21"/>
                <w:lang w:val="ru-RU"/>
              </w:rPr>
              <w:t>квадратическая</w:t>
            </w:r>
            <w:proofErr w:type="spellEnd"/>
            <w:r w:rsidRPr="00E17DD7">
              <w:rPr>
                <w:b/>
                <w:spacing w:val="-2"/>
                <w:sz w:val="21"/>
                <w:lang w:val="ru-RU"/>
              </w:rPr>
              <w:t xml:space="preserve"> погрешность положения характерной </w:t>
            </w:r>
            <w:r w:rsidRPr="00E17DD7">
              <w:rPr>
                <w:b/>
                <w:sz w:val="21"/>
                <w:lang w:val="ru-RU"/>
              </w:rPr>
              <w:t>точки (М</w:t>
            </w:r>
            <w:r>
              <w:rPr>
                <w:b/>
                <w:sz w:val="21"/>
              </w:rPr>
              <w:t>t</w:t>
            </w:r>
            <w:r w:rsidRPr="00E17DD7">
              <w:rPr>
                <w:b/>
                <w:sz w:val="21"/>
                <w:lang w:val="ru-RU"/>
              </w:rPr>
              <w:t>), м</w:t>
            </w:r>
          </w:p>
        </w:tc>
        <w:tc>
          <w:tcPr>
            <w:tcW w:w="1159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61"/>
              <w:ind w:left="32" w:right="3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E17DD7">
              <w:rPr>
                <w:b/>
                <w:sz w:val="21"/>
                <w:lang w:val="ru-RU"/>
              </w:rPr>
              <w:t xml:space="preserve">точки на </w:t>
            </w:r>
            <w:r w:rsidRPr="00E17DD7">
              <w:rPr>
                <w:b/>
                <w:spacing w:val="-2"/>
                <w:sz w:val="21"/>
                <w:lang w:val="ru-RU"/>
              </w:rPr>
              <w:t xml:space="preserve">местности </w:t>
            </w:r>
            <w:r w:rsidRPr="00E17DD7">
              <w:rPr>
                <w:b/>
                <w:spacing w:val="-4"/>
                <w:sz w:val="21"/>
                <w:lang w:val="ru-RU"/>
              </w:rPr>
              <w:t xml:space="preserve">(при </w:t>
            </w:r>
            <w:r w:rsidRPr="00E17DD7">
              <w:rPr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E17DD7" w:rsidTr="00E17DD7">
        <w:trPr>
          <w:trHeight w:val="778"/>
        </w:trPr>
        <w:tc>
          <w:tcPr>
            <w:tcW w:w="1417" w:type="dxa"/>
            <w:vMerge/>
            <w:tcBorders>
              <w:top w:val="nil"/>
            </w:tcBorders>
          </w:tcPr>
          <w:p w:rsidR="00E17DD7" w:rsidRPr="00E17DD7" w:rsidRDefault="00E17DD7" w:rsidP="00F45B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77" w:type="dxa"/>
          </w:tcPr>
          <w:p w:rsidR="00E17DD7" w:rsidRPr="00E17DD7" w:rsidRDefault="00E17DD7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E17DD7" w:rsidRDefault="00E17DD7" w:rsidP="00F45BE3">
            <w:pPr>
              <w:pStyle w:val="TableParagraph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E17DD7" w:rsidRDefault="00E17DD7" w:rsidP="00F45BE3">
            <w:pPr>
              <w:pStyle w:val="TableParagraph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E17DD7" w:rsidRDefault="00E17DD7" w:rsidP="00F45BE3">
            <w:pPr>
              <w:pStyle w:val="TableParagraph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020" w:type="dxa"/>
          </w:tcPr>
          <w:p w:rsidR="00E17DD7" w:rsidRDefault="00E17DD7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E17DD7" w:rsidRDefault="00E17DD7" w:rsidP="00F45BE3">
            <w:pPr>
              <w:pStyle w:val="TableParagraph"/>
              <w:ind w:left="16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530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</w:tr>
      <w:tr w:rsidR="00E17DD7" w:rsidTr="00E17DD7">
        <w:trPr>
          <w:trHeight w:val="325"/>
        </w:trPr>
        <w:tc>
          <w:tcPr>
            <w:tcW w:w="1417" w:type="dxa"/>
          </w:tcPr>
          <w:p w:rsidR="00E17DD7" w:rsidRDefault="00E17DD7" w:rsidP="00F45BE3">
            <w:pPr>
              <w:pStyle w:val="TableParagraph"/>
              <w:spacing w:before="42"/>
              <w:ind w:left="10" w:right="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</w:tc>
        <w:tc>
          <w:tcPr>
            <w:tcW w:w="1020" w:type="dxa"/>
          </w:tcPr>
          <w:p w:rsidR="00E17DD7" w:rsidRDefault="00E17DD7" w:rsidP="00F45BE3">
            <w:pPr>
              <w:pStyle w:val="TableParagraph"/>
              <w:spacing w:before="42"/>
              <w:ind w:left="16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5</w:t>
            </w:r>
          </w:p>
        </w:tc>
        <w:tc>
          <w:tcPr>
            <w:tcW w:w="1530" w:type="dxa"/>
          </w:tcPr>
          <w:p w:rsidR="00E17DD7" w:rsidRDefault="00E17DD7" w:rsidP="00F45BE3">
            <w:pPr>
              <w:pStyle w:val="TableParagraph"/>
              <w:spacing w:before="38"/>
              <w:ind w:left="19" w:right="9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6</w:t>
            </w:r>
          </w:p>
        </w:tc>
        <w:tc>
          <w:tcPr>
            <w:tcW w:w="1700" w:type="dxa"/>
          </w:tcPr>
          <w:p w:rsidR="00E17DD7" w:rsidRDefault="00E17DD7" w:rsidP="00F45BE3">
            <w:pPr>
              <w:pStyle w:val="TableParagraph"/>
              <w:spacing w:before="38"/>
              <w:ind w:left="25" w:right="1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7</w:t>
            </w:r>
          </w:p>
        </w:tc>
        <w:tc>
          <w:tcPr>
            <w:tcW w:w="1159" w:type="dxa"/>
          </w:tcPr>
          <w:p w:rsidR="00E17DD7" w:rsidRDefault="00E17DD7" w:rsidP="00F45BE3">
            <w:pPr>
              <w:pStyle w:val="TableParagraph"/>
              <w:spacing w:before="38"/>
              <w:ind w:left="20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8</w:t>
            </w:r>
          </w:p>
        </w:tc>
      </w:tr>
      <w:tr w:rsidR="00E17DD7" w:rsidTr="00E17DD7">
        <w:trPr>
          <w:trHeight w:val="325"/>
        </w:trPr>
        <w:tc>
          <w:tcPr>
            <w:tcW w:w="1417" w:type="dxa"/>
          </w:tcPr>
          <w:p w:rsidR="00E17DD7" w:rsidRDefault="00E17DD7" w:rsidP="00F45BE3">
            <w:pPr>
              <w:pStyle w:val="TableParagraph"/>
              <w:spacing w:before="42"/>
              <w:ind w:left="10" w:right="3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20" w:type="dxa"/>
          </w:tcPr>
          <w:p w:rsidR="00E17DD7" w:rsidRDefault="00E17DD7" w:rsidP="00F45BE3">
            <w:pPr>
              <w:pStyle w:val="TableParagraph"/>
              <w:spacing w:before="42"/>
              <w:ind w:left="16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530" w:type="dxa"/>
          </w:tcPr>
          <w:p w:rsidR="00E17DD7" w:rsidRDefault="00E17DD7" w:rsidP="00F45BE3">
            <w:pPr>
              <w:pStyle w:val="TableParagraph"/>
              <w:spacing w:before="42"/>
              <w:ind w:left="19" w:right="2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700" w:type="dxa"/>
          </w:tcPr>
          <w:p w:rsidR="00E17DD7" w:rsidRDefault="00E17DD7" w:rsidP="00F45BE3">
            <w:pPr>
              <w:pStyle w:val="TableParagraph"/>
              <w:spacing w:before="42"/>
              <w:ind w:left="2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59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</w:tr>
      <w:tr w:rsidR="00E17DD7" w:rsidTr="00E17DD7">
        <w:trPr>
          <w:trHeight w:val="325"/>
        </w:trPr>
        <w:tc>
          <w:tcPr>
            <w:tcW w:w="10057" w:type="dxa"/>
            <w:gridSpan w:val="8"/>
          </w:tcPr>
          <w:p w:rsidR="00E17DD7" w:rsidRPr="00E17DD7" w:rsidRDefault="00E17DD7" w:rsidP="00F45BE3">
            <w:pPr>
              <w:pStyle w:val="TableParagraph"/>
              <w:spacing w:before="42"/>
              <w:ind w:left="72"/>
              <w:jc w:val="left"/>
              <w:rPr>
                <w:sz w:val="21"/>
                <w:lang w:val="ru-RU"/>
              </w:rPr>
            </w:pPr>
            <w:r w:rsidRPr="00E17DD7">
              <w:rPr>
                <w:sz w:val="21"/>
                <w:lang w:val="ru-RU"/>
              </w:rPr>
              <w:t>3.</w:t>
            </w:r>
            <w:r w:rsidRPr="00E17DD7">
              <w:rPr>
                <w:spacing w:val="-1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Сведения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о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характерных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точках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части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>(частей)</w:t>
            </w:r>
            <w:r w:rsidRPr="00E17DD7">
              <w:rPr>
                <w:spacing w:val="52"/>
                <w:sz w:val="21"/>
                <w:lang w:val="ru-RU"/>
              </w:rPr>
              <w:t xml:space="preserve"> </w:t>
            </w:r>
            <w:r w:rsidRPr="00E17DD7">
              <w:rPr>
                <w:sz w:val="21"/>
                <w:lang w:val="ru-RU"/>
              </w:rPr>
              <w:t xml:space="preserve">границы </w:t>
            </w:r>
            <w:r w:rsidRPr="00E17DD7">
              <w:rPr>
                <w:spacing w:val="-2"/>
                <w:sz w:val="21"/>
                <w:lang w:val="ru-RU"/>
              </w:rPr>
              <w:t>публичного сервитута</w:t>
            </w:r>
          </w:p>
        </w:tc>
      </w:tr>
      <w:tr w:rsidR="00E17DD7" w:rsidTr="00E17DD7">
        <w:trPr>
          <w:trHeight w:val="778"/>
        </w:trPr>
        <w:tc>
          <w:tcPr>
            <w:tcW w:w="1417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61"/>
              <w:jc w:val="left"/>
              <w:rPr>
                <w:sz w:val="21"/>
                <w:lang w:val="ru-RU"/>
              </w:rPr>
            </w:pPr>
          </w:p>
          <w:p w:rsidR="00E17DD7" w:rsidRPr="00E17DD7" w:rsidRDefault="00E17DD7" w:rsidP="00F45BE3">
            <w:pPr>
              <w:pStyle w:val="TableParagraph"/>
              <w:ind w:left="10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 xml:space="preserve">Обозначение характерных </w:t>
            </w:r>
            <w:r w:rsidRPr="00E17DD7">
              <w:rPr>
                <w:b/>
                <w:sz w:val="21"/>
                <w:lang w:val="ru-RU"/>
              </w:rPr>
              <w:t xml:space="preserve">точек части </w:t>
            </w:r>
            <w:r w:rsidRPr="00E17DD7">
              <w:rPr>
                <w:b/>
                <w:spacing w:val="-2"/>
                <w:sz w:val="21"/>
                <w:lang w:val="ru-RU"/>
              </w:rPr>
              <w:t>границы</w:t>
            </w:r>
          </w:p>
        </w:tc>
        <w:tc>
          <w:tcPr>
            <w:tcW w:w="2154" w:type="dxa"/>
            <w:gridSpan w:val="2"/>
          </w:tcPr>
          <w:p w:rsidR="00E17DD7" w:rsidRDefault="00E17DD7" w:rsidP="00F45BE3">
            <w:pPr>
              <w:pStyle w:val="TableParagraph"/>
              <w:spacing w:before="148"/>
              <w:ind w:left="367" w:hanging="3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Существующие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 xml:space="preserve">, </w:t>
            </w:r>
            <w:r>
              <w:rPr>
                <w:b/>
                <w:spacing w:val="-10"/>
                <w:sz w:val="21"/>
              </w:rPr>
              <w:t>м</w:t>
            </w:r>
          </w:p>
        </w:tc>
        <w:tc>
          <w:tcPr>
            <w:tcW w:w="2097" w:type="dxa"/>
            <w:gridSpan w:val="2"/>
          </w:tcPr>
          <w:p w:rsidR="00E17DD7" w:rsidRDefault="00E17DD7" w:rsidP="00F45BE3">
            <w:pPr>
              <w:pStyle w:val="TableParagraph"/>
              <w:spacing w:before="27"/>
              <w:ind w:left="339" w:right="322" w:firstLine="109"/>
              <w:jc w:val="both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Измененные</w:t>
            </w:r>
            <w:proofErr w:type="spellEnd"/>
            <w:r>
              <w:rPr>
                <w:b/>
                <w:spacing w:val="-2"/>
                <w:sz w:val="21"/>
              </w:rPr>
              <w:t xml:space="preserve"> (</w:t>
            </w:r>
            <w:proofErr w:type="spellStart"/>
            <w:r>
              <w:rPr>
                <w:b/>
                <w:spacing w:val="-2"/>
                <w:sz w:val="21"/>
              </w:rPr>
              <w:t>уточненные</w:t>
            </w:r>
            <w:proofErr w:type="spellEnd"/>
            <w:r>
              <w:rPr>
                <w:b/>
                <w:spacing w:val="-2"/>
                <w:sz w:val="21"/>
              </w:rPr>
              <w:t xml:space="preserve">) </w:t>
            </w: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>,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м</w:t>
            </w:r>
          </w:p>
        </w:tc>
        <w:tc>
          <w:tcPr>
            <w:tcW w:w="1530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182"/>
              <w:ind w:left="19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>Метод определения координат характерной точки</w:t>
            </w:r>
          </w:p>
        </w:tc>
        <w:tc>
          <w:tcPr>
            <w:tcW w:w="1700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61"/>
              <w:ind w:left="82" w:right="61" w:hanging="1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 xml:space="preserve">Средняя </w:t>
            </w:r>
            <w:proofErr w:type="spellStart"/>
            <w:r w:rsidRPr="00E17DD7">
              <w:rPr>
                <w:b/>
                <w:spacing w:val="-2"/>
                <w:sz w:val="21"/>
                <w:lang w:val="ru-RU"/>
              </w:rPr>
              <w:t>квадратическая</w:t>
            </w:r>
            <w:proofErr w:type="spellEnd"/>
            <w:r w:rsidRPr="00E17DD7">
              <w:rPr>
                <w:b/>
                <w:spacing w:val="-2"/>
                <w:sz w:val="21"/>
                <w:lang w:val="ru-RU"/>
              </w:rPr>
              <w:t xml:space="preserve"> погрешность положения характерной </w:t>
            </w:r>
            <w:r w:rsidRPr="00E17DD7">
              <w:rPr>
                <w:b/>
                <w:sz w:val="21"/>
                <w:lang w:val="ru-RU"/>
              </w:rPr>
              <w:t>точки (М</w:t>
            </w:r>
            <w:r>
              <w:rPr>
                <w:b/>
                <w:sz w:val="21"/>
              </w:rPr>
              <w:t>t</w:t>
            </w:r>
            <w:r w:rsidRPr="00E17DD7">
              <w:rPr>
                <w:b/>
                <w:sz w:val="21"/>
                <w:lang w:val="ru-RU"/>
              </w:rPr>
              <w:t>), м</w:t>
            </w:r>
          </w:p>
        </w:tc>
        <w:tc>
          <w:tcPr>
            <w:tcW w:w="1159" w:type="dxa"/>
            <w:vMerge w:val="restart"/>
          </w:tcPr>
          <w:p w:rsidR="00E17DD7" w:rsidRPr="00E17DD7" w:rsidRDefault="00E17DD7" w:rsidP="00F45BE3">
            <w:pPr>
              <w:pStyle w:val="TableParagraph"/>
              <w:spacing w:before="61"/>
              <w:ind w:left="32" w:right="3"/>
              <w:rPr>
                <w:b/>
                <w:sz w:val="21"/>
                <w:lang w:val="ru-RU"/>
              </w:rPr>
            </w:pPr>
            <w:r w:rsidRPr="00E17DD7">
              <w:rPr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E17DD7">
              <w:rPr>
                <w:b/>
                <w:sz w:val="21"/>
                <w:lang w:val="ru-RU"/>
              </w:rPr>
              <w:t xml:space="preserve">точки на </w:t>
            </w:r>
            <w:r w:rsidRPr="00E17DD7">
              <w:rPr>
                <w:b/>
                <w:spacing w:val="-2"/>
                <w:sz w:val="21"/>
                <w:lang w:val="ru-RU"/>
              </w:rPr>
              <w:t xml:space="preserve">местности </w:t>
            </w:r>
            <w:r w:rsidRPr="00E17DD7">
              <w:rPr>
                <w:b/>
                <w:spacing w:val="-4"/>
                <w:sz w:val="21"/>
                <w:lang w:val="ru-RU"/>
              </w:rPr>
              <w:t xml:space="preserve">(при </w:t>
            </w:r>
            <w:r w:rsidRPr="00E17DD7">
              <w:rPr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E17DD7" w:rsidTr="00E17DD7">
        <w:trPr>
          <w:trHeight w:val="778"/>
        </w:trPr>
        <w:tc>
          <w:tcPr>
            <w:tcW w:w="1417" w:type="dxa"/>
            <w:vMerge/>
            <w:tcBorders>
              <w:top w:val="nil"/>
            </w:tcBorders>
          </w:tcPr>
          <w:p w:rsidR="00E17DD7" w:rsidRPr="00E17DD7" w:rsidRDefault="00E17DD7" w:rsidP="00F45B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77" w:type="dxa"/>
          </w:tcPr>
          <w:p w:rsidR="00E17DD7" w:rsidRPr="00E17DD7" w:rsidRDefault="00E17DD7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E17DD7" w:rsidRDefault="00E17DD7" w:rsidP="00F45BE3">
            <w:pPr>
              <w:pStyle w:val="TableParagraph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E17DD7" w:rsidRDefault="00E17DD7" w:rsidP="00F45BE3">
            <w:pPr>
              <w:pStyle w:val="TableParagraph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E17DD7" w:rsidRDefault="00E17DD7" w:rsidP="00F45BE3">
            <w:pPr>
              <w:pStyle w:val="TableParagraph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020" w:type="dxa"/>
          </w:tcPr>
          <w:p w:rsidR="00E17DD7" w:rsidRDefault="00E17DD7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E17DD7" w:rsidRDefault="00E17DD7" w:rsidP="00F45BE3">
            <w:pPr>
              <w:pStyle w:val="TableParagraph"/>
              <w:ind w:left="16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530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  <w:tc>
          <w:tcPr>
            <w:tcW w:w="1159" w:type="dxa"/>
            <w:vMerge/>
            <w:tcBorders>
              <w:top w:val="nil"/>
            </w:tcBorders>
          </w:tcPr>
          <w:p w:rsidR="00E17DD7" w:rsidRDefault="00E17DD7" w:rsidP="00F45BE3">
            <w:pPr>
              <w:rPr>
                <w:sz w:val="2"/>
                <w:szCs w:val="2"/>
              </w:rPr>
            </w:pPr>
          </w:p>
        </w:tc>
      </w:tr>
      <w:tr w:rsidR="00E17DD7" w:rsidTr="00E17DD7">
        <w:trPr>
          <w:trHeight w:val="325"/>
        </w:trPr>
        <w:tc>
          <w:tcPr>
            <w:tcW w:w="1417" w:type="dxa"/>
          </w:tcPr>
          <w:p w:rsidR="00E17DD7" w:rsidRDefault="00E17DD7" w:rsidP="00F45BE3">
            <w:pPr>
              <w:pStyle w:val="TableParagraph"/>
              <w:spacing w:before="42"/>
              <w:ind w:left="10" w:right="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</w:tc>
        <w:tc>
          <w:tcPr>
            <w:tcW w:w="1020" w:type="dxa"/>
          </w:tcPr>
          <w:p w:rsidR="00E17DD7" w:rsidRDefault="00E17DD7" w:rsidP="00F45BE3">
            <w:pPr>
              <w:pStyle w:val="TableParagraph"/>
              <w:spacing w:before="42"/>
              <w:ind w:left="16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5</w:t>
            </w:r>
          </w:p>
        </w:tc>
        <w:tc>
          <w:tcPr>
            <w:tcW w:w="1530" w:type="dxa"/>
          </w:tcPr>
          <w:p w:rsidR="00E17DD7" w:rsidRDefault="00E17DD7" w:rsidP="00F45BE3">
            <w:pPr>
              <w:pStyle w:val="TableParagraph"/>
              <w:spacing w:before="42"/>
              <w:ind w:left="19" w:right="2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6</w:t>
            </w:r>
          </w:p>
        </w:tc>
        <w:tc>
          <w:tcPr>
            <w:tcW w:w="2859" w:type="dxa"/>
            <w:gridSpan w:val="2"/>
          </w:tcPr>
          <w:p w:rsidR="00E17DD7" w:rsidRDefault="00E17DD7" w:rsidP="00F45BE3">
            <w:pPr>
              <w:pStyle w:val="TableParagraph"/>
              <w:tabs>
                <w:tab w:val="left" w:pos="2301"/>
              </w:tabs>
              <w:spacing w:before="42"/>
              <w:ind w:left="802"/>
              <w:jc w:val="left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7</w:t>
            </w:r>
            <w:r>
              <w:rPr>
                <w:b/>
                <w:sz w:val="21"/>
              </w:rPr>
              <w:tab/>
            </w:r>
            <w:r>
              <w:rPr>
                <w:b/>
                <w:spacing w:val="-10"/>
                <w:sz w:val="21"/>
              </w:rPr>
              <w:t>8</w:t>
            </w:r>
          </w:p>
        </w:tc>
      </w:tr>
      <w:tr w:rsidR="00E17DD7" w:rsidTr="00E17DD7">
        <w:trPr>
          <w:trHeight w:val="325"/>
        </w:trPr>
        <w:tc>
          <w:tcPr>
            <w:tcW w:w="1417" w:type="dxa"/>
          </w:tcPr>
          <w:p w:rsidR="00E17DD7" w:rsidRDefault="00E17DD7" w:rsidP="00F45BE3">
            <w:pPr>
              <w:pStyle w:val="TableParagraph"/>
              <w:spacing w:before="42"/>
              <w:ind w:left="10" w:right="3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E17DD7" w:rsidRDefault="00E17DD7" w:rsidP="00F45BE3">
            <w:pPr>
              <w:pStyle w:val="TableParagraph"/>
              <w:spacing w:before="42"/>
              <w:ind w:left="1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20" w:type="dxa"/>
          </w:tcPr>
          <w:p w:rsidR="00E17DD7" w:rsidRDefault="00E17DD7" w:rsidP="00F45BE3">
            <w:pPr>
              <w:pStyle w:val="TableParagraph"/>
              <w:spacing w:before="42"/>
              <w:ind w:left="16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530" w:type="dxa"/>
          </w:tcPr>
          <w:p w:rsidR="00E17DD7" w:rsidRDefault="00E17DD7" w:rsidP="00F45BE3">
            <w:pPr>
              <w:pStyle w:val="TableParagraph"/>
              <w:spacing w:before="42"/>
              <w:ind w:left="19" w:right="2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700" w:type="dxa"/>
          </w:tcPr>
          <w:p w:rsidR="00E17DD7" w:rsidRDefault="00E17DD7" w:rsidP="00F45BE3">
            <w:pPr>
              <w:pStyle w:val="TableParagraph"/>
              <w:spacing w:before="42"/>
              <w:ind w:left="2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59" w:type="dxa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</w:tr>
      <w:tr w:rsidR="00E17DD7" w:rsidTr="00E17DD7">
        <w:trPr>
          <w:trHeight w:val="843"/>
        </w:trPr>
        <w:tc>
          <w:tcPr>
            <w:tcW w:w="10057" w:type="dxa"/>
            <w:gridSpan w:val="8"/>
          </w:tcPr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  <w:p w:rsidR="00E17DD7" w:rsidRDefault="00E17DD7" w:rsidP="00F45BE3">
            <w:pPr>
              <w:pStyle w:val="TableParagraph"/>
              <w:jc w:val="left"/>
              <w:rPr>
                <w:sz w:val="20"/>
              </w:rPr>
            </w:pPr>
          </w:p>
        </w:tc>
      </w:tr>
    </w:tbl>
    <w:p w:rsidR="00E17DD7" w:rsidRDefault="00E17DD7">
      <w:r w:rsidRPr="0006457D">
        <w:rPr>
          <w:noProof/>
          <w:sz w:val="20"/>
          <w:lang w:eastAsia="ru-RU"/>
        </w:rPr>
        <w:lastRenderedPageBreak/>
        <w:drawing>
          <wp:inline distT="0" distB="0" distL="0" distR="0" wp14:anchorId="4FFA0310" wp14:editId="45546E1B">
            <wp:extent cx="5940425" cy="8376492"/>
            <wp:effectExtent l="0" t="0" r="3175" b="5715"/>
            <wp:docPr id="3" name="Рисунок 3" descr="C:\Users\MohnatkinaKI\Desktop\ПРоекты допов и распоряг 1300\сервитуты НТГ\Безымянный 161 к 2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hnatkinaKI\Desktop\ПРоекты допов и распоряг 1300\сервитуты НТГ\Безымянный 161 к 236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76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DD7" w:rsidRDefault="00E17DD7">
      <w:r w:rsidRPr="00C836D7">
        <w:rPr>
          <w:noProof/>
          <w:sz w:val="20"/>
          <w:lang w:eastAsia="ru-RU"/>
        </w:rPr>
        <w:lastRenderedPageBreak/>
        <w:drawing>
          <wp:inline distT="0" distB="0" distL="0" distR="0" wp14:anchorId="5C787454" wp14:editId="14139089">
            <wp:extent cx="5940425" cy="8545765"/>
            <wp:effectExtent l="0" t="0" r="3175" b="8255"/>
            <wp:docPr id="2" name="Рисунок 2" descr="C:\Users\MohnatkinaKI\Desktop\ПРоекты допов и распоряг 1300\сервитуты НТГ\130 к распоряжению 2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hnatkinaKI\Desktop\ПРоекты допов и распоряг 1300\сервитуты НТГ\130 к распоряжению 236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4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7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091" w:rsidRDefault="00FE2091">
      <w:r>
        <w:separator/>
      </w:r>
    </w:p>
  </w:endnote>
  <w:endnote w:type="continuationSeparator" w:id="0">
    <w:p w:rsidR="00FE2091" w:rsidRDefault="00FE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931" w:rsidRDefault="00F6793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931" w:rsidRDefault="00F6793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931" w:rsidRDefault="00F679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091" w:rsidRDefault="00FE2091">
      <w:r>
        <w:separator/>
      </w:r>
    </w:p>
  </w:footnote>
  <w:footnote w:type="continuationSeparator" w:id="0">
    <w:p w:rsidR="00FE2091" w:rsidRDefault="00FE2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931" w:rsidRDefault="00F679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931" w:rsidRDefault="00F6793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110" w:rsidRPr="006F6EAA" w:rsidRDefault="00E17DD7" w:rsidP="00B00196">
    <w:pPr>
      <w:pStyle w:val="ConsPlusNormal"/>
      <w:ind w:firstLine="4395"/>
      <w:rPr>
        <w:rFonts w:ascii="Times New Roman" w:hAnsi="Times New Roman" w:cs="Times New Roman"/>
        <w:sz w:val="24"/>
        <w:szCs w:val="24"/>
      </w:rPr>
    </w:pPr>
    <w:r w:rsidRPr="006F6EAA">
      <w:rPr>
        <w:rFonts w:ascii="Times New Roman" w:hAnsi="Times New Roman" w:cs="Times New Roman"/>
        <w:sz w:val="24"/>
        <w:szCs w:val="24"/>
      </w:rPr>
      <w:t xml:space="preserve">Приложение № </w:t>
    </w:r>
    <w:r w:rsidR="00F67931">
      <w:rPr>
        <w:rFonts w:ascii="Times New Roman" w:hAnsi="Times New Roman" w:cs="Times New Roman"/>
        <w:sz w:val="24"/>
        <w:szCs w:val="24"/>
      </w:rPr>
      <w:t xml:space="preserve">1 </w:t>
    </w:r>
    <w:r w:rsidRPr="006F6EAA">
      <w:rPr>
        <w:rFonts w:ascii="Times New Roman" w:hAnsi="Times New Roman" w:cs="Times New Roman"/>
        <w:sz w:val="24"/>
        <w:szCs w:val="24"/>
      </w:rPr>
      <w:t xml:space="preserve">к </w:t>
    </w:r>
    <w:r>
      <w:rPr>
        <w:rFonts w:ascii="Times New Roman" w:hAnsi="Times New Roman" w:cs="Times New Roman"/>
        <w:sz w:val="24"/>
        <w:szCs w:val="24"/>
      </w:rPr>
      <w:t>распоряжению</w:t>
    </w:r>
    <w:r w:rsidRPr="006F6EAA">
      <w:rPr>
        <w:rFonts w:ascii="Times New Roman" w:hAnsi="Times New Roman" w:cs="Times New Roman"/>
        <w:sz w:val="24"/>
        <w:szCs w:val="24"/>
      </w:rPr>
      <w:t xml:space="preserve"> Администрации </w:t>
    </w:r>
  </w:p>
  <w:p w:rsidR="00F43110" w:rsidRPr="006F6EAA" w:rsidRDefault="00E17DD7" w:rsidP="00B00196">
    <w:pPr>
      <w:pStyle w:val="ConsPlusNormal"/>
      <w:ind w:firstLine="4395"/>
      <w:rPr>
        <w:rFonts w:ascii="Times New Roman" w:hAnsi="Times New Roman" w:cs="Times New Roman"/>
        <w:sz w:val="24"/>
        <w:szCs w:val="24"/>
      </w:rPr>
    </w:pPr>
    <w:r w:rsidRPr="006F6EAA">
      <w:rPr>
        <w:rFonts w:ascii="Times New Roman" w:hAnsi="Times New Roman" w:cs="Times New Roman"/>
        <w:sz w:val="24"/>
        <w:szCs w:val="24"/>
      </w:rPr>
      <w:t xml:space="preserve">города Норильска от </w:t>
    </w:r>
    <w:r w:rsidR="00F67931">
      <w:rPr>
        <w:rFonts w:ascii="Times New Roman" w:hAnsi="Times New Roman" w:cs="Times New Roman"/>
        <w:sz w:val="24"/>
        <w:szCs w:val="24"/>
      </w:rPr>
      <w:t xml:space="preserve">15.08.2025 </w:t>
    </w:r>
    <w:r w:rsidRPr="006F6EAA">
      <w:rPr>
        <w:rFonts w:ascii="Times New Roman" w:hAnsi="Times New Roman" w:cs="Times New Roman"/>
        <w:sz w:val="24"/>
        <w:szCs w:val="24"/>
      </w:rPr>
      <w:t xml:space="preserve">№ </w:t>
    </w:r>
    <w:r w:rsidR="00F67931">
      <w:rPr>
        <w:rFonts w:ascii="Times New Roman" w:hAnsi="Times New Roman" w:cs="Times New Roman"/>
        <w:sz w:val="24"/>
        <w:szCs w:val="24"/>
      </w:rPr>
      <w:t>3809</w:t>
    </w:r>
    <w:bookmarkStart w:id="1" w:name="_GoBack"/>
    <w:bookmarkEnd w:id="1"/>
  </w:p>
  <w:p w:rsidR="0006457D" w:rsidRDefault="00FE20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DD7"/>
    <w:rsid w:val="003E159F"/>
    <w:rsid w:val="00E17DD7"/>
    <w:rsid w:val="00F67931"/>
    <w:rsid w:val="00FE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8FAF6-A79D-4056-938E-0A3044ACB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17D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7D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17DD7"/>
    <w:pPr>
      <w:jc w:val="center"/>
    </w:pPr>
  </w:style>
  <w:style w:type="paragraph" w:styleId="a3">
    <w:name w:val="header"/>
    <w:basedOn w:val="a"/>
    <w:link w:val="a4"/>
    <w:uiPriority w:val="99"/>
    <w:unhideWhenUsed/>
    <w:rsid w:val="00E17D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7DD7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E17D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E17DD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17DD7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679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793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Махотин Роман Викторович</dc:creator>
  <cp:keywords/>
  <dc:description/>
  <cp:lastModifiedBy>Чиркова Людмила Алексеевна</cp:lastModifiedBy>
  <cp:revision>2</cp:revision>
  <dcterms:created xsi:type="dcterms:W3CDTF">2025-08-12T08:37:00Z</dcterms:created>
  <dcterms:modified xsi:type="dcterms:W3CDTF">2025-08-15T08:35:00Z</dcterms:modified>
</cp:coreProperties>
</file>